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009C4" w14:textId="77777777" w:rsidR="00AA4B2F" w:rsidRPr="00AA4B2F" w:rsidRDefault="00AA4B2F" w:rsidP="00AA4B2F">
      <w:pPr>
        <w:jc w:val="center"/>
        <w:rPr>
          <w:rFonts w:ascii="Calibri" w:eastAsia="宋体" w:hAnsi="Calibri" w:cs="Times New Roman"/>
        </w:rPr>
      </w:pPr>
      <w:r w:rsidRPr="00AA4B2F">
        <w:rPr>
          <w:rFonts w:ascii="宋体" w:eastAsia="宋体" w:hAnsi="宋体" w:cs="Times New Roman"/>
          <w:b/>
          <w:color w:val="404040"/>
        </w:rPr>
        <w:t>香港體育研究通</w:t>
      </w:r>
      <w:proofErr w:type="gramStart"/>
      <w:r w:rsidRPr="00AA4B2F">
        <w:rPr>
          <w:rFonts w:ascii="宋体" w:eastAsia="宋体" w:hAnsi="宋体" w:cs="Times New Roman"/>
          <w:b/>
          <w:color w:val="404040"/>
        </w:rPr>
        <w:t>報</w:t>
      </w:r>
      <w:proofErr w:type="gramEnd"/>
    </w:p>
    <w:p w14:paraId="7323585A" w14:textId="77777777" w:rsidR="00AA4B2F" w:rsidRPr="00AA4B2F" w:rsidRDefault="00AA4B2F" w:rsidP="00AA4B2F">
      <w:pPr>
        <w:jc w:val="center"/>
        <w:rPr>
          <w:rFonts w:ascii="Calibri" w:eastAsia="宋体" w:hAnsi="Calibri" w:cs="Times New Roman"/>
        </w:rPr>
      </w:pPr>
      <w:r w:rsidRPr="00AA4B2F">
        <w:rPr>
          <w:rFonts w:ascii="Times New Roman" w:eastAsia="宋体" w:hAnsi="Times New Roman" w:cs="Times New Roman"/>
          <w:color w:val="404040"/>
          <w:sz w:val="19"/>
        </w:rPr>
        <w:t>Hong Kong Sports Research Bulletin</w:t>
      </w:r>
    </w:p>
    <w:p w14:paraId="2E015EB8" w14:textId="77777777" w:rsidR="00AA4B2F" w:rsidRPr="00AA4B2F" w:rsidRDefault="00AA4B2F" w:rsidP="00AA4B2F">
      <w:pPr>
        <w:jc w:val="center"/>
        <w:rPr>
          <w:rFonts w:ascii="Calibri" w:eastAsia="宋体" w:hAnsi="Calibri" w:cs="Times New Roman"/>
        </w:rPr>
      </w:pPr>
      <w:r w:rsidRPr="00AA4B2F">
        <w:rPr>
          <w:rFonts w:ascii="Times New Roman" w:eastAsia="宋体" w:hAnsi="Times New Roman" w:cs="Times New Roman"/>
          <w:color w:val="404040"/>
          <w:sz w:val="18"/>
        </w:rPr>
        <w:t>Vol. 1 No. 1, 2026</w:t>
      </w:r>
    </w:p>
    <w:p w14:paraId="059B9396" w14:textId="77777777" w:rsidR="00AA4B2F" w:rsidRPr="00AA4B2F" w:rsidRDefault="00AA4B2F" w:rsidP="00AA4B2F">
      <w:pPr>
        <w:jc w:val="center"/>
        <w:rPr>
          <w:rFonts w:ascii="Calibri" w:eastAsia="宋体" w:hAnsi="Calibri" w:cs="Times New Roman"/>
        </w:rPr>
      </w:pPr>
      <w:r w:rsidRPr="00AA4B2F">
        <w:rPr>
          <w:rFonts w:ascii="Times New Roman" w:eastAsia="宋体" w:hAnsi="Times New Roman" w:cs="Times New Roman"/>
          <w:color w:val="404040"/>
          <w:sz w:val="17"/>
        </w:rPr>
        <w:t>Published by Hong Kong Centre for Sports Science Research Limited</w:t>
      </w:r>
    </w:p>
    <w:p w14:paraId="3C7993B2" w14:textId="77777777" w:rsidR="00AA4B2F" w:rsidRPr="00AA4B2F" w:rsidRDefault="00AA4B2F" w:rsidP="00AA4B2F">
      <w:pPr>
        <w:widowControl/>
        <w:spacing w:line="240" w:lineRule="exact"/>
        <w:jc w:val="center"/>
        <w:rPr>
          <w:rFonts w:ascii="Times New Roman" w:eastAsia="宋体" w:hAnsi="Times New Roman" w:cs="Times New Roman"/>
          <w:b/>
          <w:kern w:val="0"/>
          <w:sz w:val="36"/>
          <w:szCs w:val="36"/>
        </w:rPr>
      </w:pPr>
    </w:p>
    <w:p w14:paraId="2C52AC38" w14:textId="7DFB1DAA" w:rsidR="00CF23F8" w:rsidRPr="007C6D1D" w:rsidRDefault="0059490C" w:rsidP="00FD7021">
      <w:pPr>
        <w:widowControl/>
        <w:spacing w:afterLines="50" w:after="156" w:line="300" w:lineRule="auto"/>
        <w:jc w:val="center"/>
        <w:rPr>
          <w:rFonts w:ascii="Times New Roman" w:eastAsia="MingLiU" w:hAnsi="Times New Roman"/>
          <w:b/>
          <w:kern w:val="0"/>
          <w:sz w:val="36"/>
          <w:szCs w:val="36"/>
          <w:lang w:eastAsia="zh-TW"/>
        </w:rPr>
      </w:pPr>
      <w:proofErr w:type="gramStart"/>
      <w:r w:rsidRPr="007C6D1D">
        <w:rPr>
          <w:rFonts w:ascii="Times New Roman" w:eastAsia="MingLiU" w:hAnsi="Times New Roman" w:hint="eastAsia"/>
          <w:b/>
          <w:kern w:val="0"/>
          <w:sz w:val="36"/>
          <w:szCs w:val="36"/>
          <w:lang w:eastAsia="zh-TW"/>
        </w:rPr>
        <w:t>數智技術賦能</w:t>
      </w:r>
      <w:proofErr w:type="gramEnd"/>
      <w:r w:rsidRPr="007C6D1D">
        <w:rPr>
          <w:rFonts w:ascii="Times New Roman" w:eastAsia="MingLiU" w:hAnsi="Times New Roman" w:hint="eastAsia"/>
          <w:b/>
          <w:kern w:val="0"/>
          <w:sz w:val="36"/>
          <w:szCs w:val="36"/>
          <w:lang w:eastAsia="zh-TW"/>
        </w:rPr>
        <w:t>學校體育教學智慧化發展：作用機理、應用場景與實踐方略</w:t>
      </w:r>
    </w:p>
    <w:p w14:paraId="269D22E9" w14:textId="6B03FD8C" w:rsidR="00F84172" w:rsidRPr="007C6D1D" w:rsidRDefault="006C16F0" w:rsidP="003026F9">
      <w:pPr>
        <w:spacing w:line="300" w:lineRule="auto"/>
        <w:ind w:firstLineChars="200" w:firstLine="480"/>
        <w:jc w:val="center"/>
        <w:rPr>
          <w:rFonts w:ascii="Times New Roman" w:eastAsia="MingLiU" w:hAnsi="Times New Roman" w:cs="黑体"/>
          <w:b/>
          <w:kern w:val="44"/>
          <w:sz w:val="32"/>
          <w:szCs w:val="32"/>
          <w:lang w:eastAsia="zh-TW"/>
        </w:rPr>
      </w:pPr>
      <w:r w:rsidRPr="007C6D1D">
        <w:rPr>
          <w:rFonts w:ascii="Times New Roman" w:eastAsia="MingLiU" w:hAnsi="Times New Roman" w:cs="宋体" w:hint="eastAsia"/>
          <w:bCs/>
          <w:kern w:val="44"/>
          <w:sz w:val="24"/>
          <w:lang w:eastAsia="zh-TW"/>
        </w:rPr>
        <w:t>于</w:t>
      </w:r>
      <w:r w:rsidR="0059490C" w:rsidRPr="007C6D1D">
        <w:rPr>
          <w:rFonts w:ascii="Times New Roman" w:eastAsia="MingLiU" w:hAnsi="Times New Roman" w:cs="宋体" w:hint="eastAsia"/>
          <w:bCs/>
          <w:kern w:val="44"/>
          <w:sz w:val="24"/>
          <w:lang w:eastAsia="zh-TW"/>
        </w:rPr>
        <w:t>宗江</w:t>
      </w:r>
      <w:r w:rsidR="00AD75EA" w:rsidRPr="007C6D1D">
        <w:rPr>
          <w:rFonts w:ascii="Times New Roman" w:eastAsia="MingLiU" w:hAnsi="Times New Roman" w:cs="宋体" w:hint="eastAsia"/>
          <w:bCs/>
          <w:kern w:val="44"/>
          <w:sz w:val="24"/>
          <w:vertAlign w:val="superscript"/>
          <w:lang w:eastAsia="zh-TW"/>
        </w:rPr>
        <w:t>1</w:t>
      </w:r>
      <w:r w:rsidR="00FC0CA4" w:rsidRPr="007C6D1D">
        <w:rPr>
          <w:rStyle w:val="aa"/>
          <w:rFonts w:ascii="Times New Roman" w:eastAsia="MingLiU" w:hAnsi="Times New Roman" w:cs="宋体"/>
          <w:bCs/>
          <w:kern w:val="44"/>
          <w:sz w:val="24"/>
        </w:rPr>
        <w:footnoteReference w:id="1"/>
      </w:r>
      <w:r w:rsidR="00AD75EA" w:rsidRPr="007C6D1D">
        <w:rPr>
          <w:rFonts w:ascii="Times New Roman" w:eastAsia="MingLiU" w:hAnsi="Times New Roman" w:cs="宋体" w:hint="eastAsia"/>
          <w:bCs/>
          <w:kern w:val="44"/>
          <w:sz w:val="24"/>
          <w:lang w:eastAsia="zh-TW"/>
        </w:rPr>
        <w:t>，高文凱</w:t>
      </w:r>
      <w:r w:rsidR="00EE5848" w:rsidRPr="007C6D1D">
        <w:rPr>
          <w:rFonts w:ascii="Times New Roman" w:eastAsia="MingLiU" w:hAnsi="Times New Roman" w:cs="宋体" w:hint="eastAsia"/>
          <w:bCs/>
          <w:kern w:val="44"/>
          <w:sz w:val="24"/>
          <w:vertAlign w:val="superscript"/>
          <w:lang w:eastAsia="zh-TW"/>
        </w:rPr>
        <w:t>*</w:t>
      </w:r>
      <w:r w:rsidR="00AD75EA" w:rsidRPr="007C6D1D">
        <w:rPr>
          <w:rFonts w:ascii="Times New Roman" w:eastAsia="MingLiU" w:hAnsi="Times New Roman" w:cs="宋体" w:hint="eastAsia"/>
          <w:bCs/>
          <w:kern w:val="44"/>
          <w:sz w:val="24"/>
          <w:vertAlign w:val="superscript"/>
          <w:lang w:eastAsia="zh-TW"/>
        </w:rPr>
        <w:t>2</w:t>
      </w:r>
    </w:p>
    <w:p w14:paraId="269D22EA" w14:textId="1BC8C19F" w:rsidR="00F84172" w:rsidRPr="005A3740" w:rsidRDefault="00422097" w:rsidP="003026F9">
      <w:pPr>
        <w:spacing w:line="300" w:lineRule="auto"/>
        <w:jc w:val="center"/>
        <w:rPr>
          <w:rFonts w:ascii="宋体" w:eastAsia="宋体" w:hAnsi="宋体" w:cs="宋体"/>
          <w:bCs/>
          <w:kern w:val="44"/>
          <w:szCs w:val="21"/>
          <w:lang w:eastAsia="zh-TW"/>
        </w:rPr>
      </w:pPr>
      <w:r w:rsidRPr="007C6D1D">
        <w:rPr>
          <w:rFonts w:ascii="Times New Roman" w:eastAsia="MingLiU" w:hAnsi="Times New Roman" w:cs="宋体" w:hint="eastAsia"/>
          <w:bCs/>
          <w:kern w:val="44"/>
          <w:szCs w:val="21"/>
          <w:lang w:eastAsia="zh-TW"/>
        </w:rPr>
        <w:t>內蒙古師範大學</w:t>
      </w:r>
      <w:r w:rsidRPr="007C6D1D">
        <w:rPr>
          <w:rFonts w:ascii="Times New Roman" w:eastAsia="MingLiU" w:hAnsi="Times New Roman" w:cs="宋体" w:hint="eastAsia"/>
          <w:bCs/>
          <w:kern w:val="44"/>
          <w:szCs w:val="21"/>
          <w:lang w:eastAsia="zh-TW"/>
        </w:rPr>
        <w:t xml:space="preserve"> </w:t>
      </w:r>
      <w:r w:rsidRPr="007C6D1D">
        <w:rPr>
          <w:rFonts w:ascii="Times New Roman" w:eastAsia="MingLiU" w:hAnsi="Times New Roman" w:cs="宋体" w:hint="eastAsia"/>
          <w:bCs/>
          <w:kern w:val="44"/>
          <w:szCs w:val="21"/>
          <w:lang w:eastAsia="zh-TW"/>
        </w:rPr>
        <w:t>體育學院，中國</w:t>
      </w:r>
      <w:r w:rsidRPr="007C6D1D">
        <w:rPr>
          <w:rFonts w:ascii="Times New Roman" w:eastAsia="MingLiU" w:hAnsi="Times New Roman" w:cs="宋体" w:hint="eastAsia"/>
          <w:bCs/>
          <w:kern w:val="44"/>
          <w:szCs w:val="21"/>
          <w:lang w:eastAsia="zh-TW"/>
        </w:rPr>
        <w:t xml:space="preserve"> </w:t>
      </w:r>
      <w:r w:rsidRPr="007C6D1D">
        <w:rPr>
          <w:rFonts w:ascii="Times New Roman" w:eastAsia="MingLiU" w:hAnsi="Times New Roman" w:cs="宋体" w:hint="eastAsia"/>
          <w:bCs/>
          <w:kern w:val="44"/>
          <w:szCs w:val="21"/>
          <w:lang w:eastAsia="zh-TW"/>
        </w:rPr>
        <w:t>呼和浩特</w:t>
      </w:r>
      <w:r w:rsidRPr="007C6D1D">
        <w:rPr>
          <w:rFonts w:ascii="Times New Roman" w:eastAsia="MingLiU" w:hAnsi="Times New Roman" w:cs="宋体" w:hint="eastAsia"/>
          <w:bCs/>
          <w:kern w:val="44"/>
          <w:szCs w:val="21"/>
          <w:lang w:eastAsia="zh-TW"/>
        </w:rPr>
        <w:t xml:space="preserve"> 010022</w:t>
      </w:r>
      <w:r>
        <w:rPr>
          <w:rFonts w:ascii="宋体" w:eastAsia="宋体" w:hAnsi="宋体" w:cs="宋体" w:hint="eastAsia"/>
          <w:bCs/>
          <w:kern w:val="44"/>
          <w:szCs w:val="21"/>
          <w:lang w:eastAsia="zh-TW"/>
        </w:rPr>
        <w:t xml:space="preserve"> </w:t>
      </w:r>
    </w:p>
    <w:p w14:paraId="40802A4B" w14:textId="77777777" w:rsidR="00CF23F8" w:rsidRPr="00481648" w:rsidRDefault="00CF23F8">
      <w:pPr>
        <w:spacing w:line="360" w:lineRule="auto"/>
        <w:jc w:val="center"/>
        <w:rPr>
          <w:rFonts w:ascii="Times New Roman" w:eastAsia="MingLiU" w:hAnsi="Times New Roman"/>
          <w:sz w:val="24"/>
          <w:lang w:eastAsia="zh-TW"/>
        </w:rPr>
      </w:pPr>
    </w:p>
    <w:p w14:paraId="269D22EE" w14:textId="77777777" w:rsidR="00F84172" w:rsidRPr="00481648" w:rsidRDefault="0059490C">
      <w:pPr>
        <w:spacing w:line="360" w:lineRule="auto"/>
        <w:ind w:firstLineChars="200" w:firstLine="480"/>
        <w:rPr>
          <w:rFonts w:ascii="Times New Roman" w:eastAsia="MingLiU" w:hAnsi="Times New Roman"/>
          <w:sz w:val="24"/>
          <w:lang w:eastAsia="zh-TW"/>
        </w:rPr>
      </w:pPr>
      <w:r w:rsidRPr="00481648">
        <w:rPr>
          <w:rFonts w:ascii="Times New Roman" w:eastAsia="MingLiU" w:hAnsi="Times New Roman" w:hint="eastAsia"/>
          <w:b/>
          <w:bCs/>
          <w:sz w:val="24"/>
          <w:lang w:eastAsia="zh-TW"/>
        </w:rPr>
        <w:t>摘要：</w:t>
      </w:r>
      <w:r w:rsidRPr="00481648">
        <w:rPr>
          <w:rFonts w:ascii="Times New Roman" w:eastAsia="MingLiU" w:hAnsi="Times New Roman" w:hint="eastAsia"/>
          <w:sz w:val="24"/>
          <w:lang w:eastAsia="zh-TW"/>
        </w:rPr>
        <w:t>隨着教育數字化轉型實踐的持續深化</w:t>
      </w:r>
      <w:r w:rsidRPr="00481648">
        <w:rPr>
          <w:rFonts w:ascii="Times New Roman" w:eastAsia="MingLiU" w:hAnsi="Times New Roman"/>
          <w:sz w:val="24"/>
          <w:lang w:eastAsia="zh-TW"/>
        </w:rPr>
        <w:t>，數智技術</w:t>
      </w:r>
      <w:r w:rsidRPr="00481648">
        <w:rPr>
          <w:rFonts w:ascii="Times New Roman" w:eastAsia="MingLiU" w:hAnsi="Times New Roman" w:hint="eastAsia"/>
          <w:sz w:val="24"/>
          <w:lang w:eastAsia="zh-TW"/>
        </w:rPr>
        <w:t>是助推</w:t>
      </w:r>
      <w:r w:rsidRPr="00481648">
        <w:rPr>
          <w:rFonts w:ascii="Times New Roman" w:eastAsia="MingLiU" w:hAnsi="Times New Roman"/>
          <w:sz w:val="24"/>
          <w:lang w:eastAsia="zh-TW"/>
        </w:rPr>
        <w:t>學校體育</w:t>
      </w:r>
      <w:r w:rsidRPr="00481648">
        <w:rPr>
          <w:rFonts w:ascii="Times New Roman" w:eastAsia="MingLiU" w:hAnsi="Times New Roman" w:hint="eastAsia"/>
          <w:sz w:val="24"/>
          <w:lang w:eastAsia="zh-TW"/>
        </w:rPr>
        <w:t>教學智慧化變革的重要力量</w:t>
      </w:r>
      <w:r w:rsidRPr="00481648">
        <w:rPr>
          <w:rFonts w:ascii="Times New Roman" w:eastAsia="MingLiU" w:hAnsi="Times New Roman"/>
          <w:sz w:val="24"/>
          <w:lang w:eastAsia="zh-TW"/>
        </w:rPr>
        <w:t>。</w:t>
      </w:r>
      <w:r w:rsidRPr="00481648">
        <w:rPr>
          <w:rFonts w:ascii="Times New Roman" w:eastAsia="MingLiU" w:hAnsi="Times New Roman" w:hint="eastAsia"/>
          <w:sz w:val="24"/>
          <w:lang w:eastAsia="zh-TW"/>
        </w:rPr>
        <w:t>本文運用</w:t>
      </w:r>
      <w:r w:rsidRPr="00481648">
        <w:rPr>
          <w:rFonts w:ascii="Times New Roman" w:eastAsia="MingLiU" w:hAnsi="Times New Roman"/>
          <w:sz w:val="24"/>
          <w:lang w:eastAsia="zh-TW"/>
        </w:rPr>
        <w:t>文獻資料法、案例分析法、邏輯分析法，</w:t>
      </w:r>
      <w:r w:rsidRPr="00481648">
        <w:rPr>
          <w:rFonts w:ascii="Times New Roman" w:eastAsia="MingLiU" w:hAnsi="Times New Roman" w:hint="eastAsia"/>
          <w:sz w:val="24"/>
          <w:lang w:eastAsia="zh-TW"/>
        </w:rPr>
        <w:t>剖析</w:t>
      </w:r>
      <w:proofErr w:type="gramStart"/>
      <w:r w:rsidRPr="00481648">
        <w:rPr>
          <w:rFonts w:ascii="Times New Roman" w:eastAsia="MingLiU" w:hAnsi="Times New Roman"/>
          <w:sz w:val="24"/>
          <w:lang w:eastAsia="zh-TW"/>
        </w:rPr>
        <w:t>數智技術賦能</w:t>
      </w:r>
      <w:proofErr w:type="gramEnd"/>
      <w:r w:rsidRPr="00481648">
        <w:rPr>
          <w:rFonts w:ascii="Times New Roman" w:eastAsia="MingLiU" w:hAnsi="Times New Roman" w:hint="eastAsia"/>
          <w:sz w:val="24"/>
          <w:lang w:eastAsia="zh-TW"/>
        </w:rPr>
        <w:t>學校體育教學智慧化發展的</w:t>
      </w:r>
      <w:r w:rsidRPr="00481648">
        <w:rPr>
          <w:rFonts w:ascii="Times New Roman" w:eastAsia="MingLiU" w:hAnsi="Times New Roman"/>
          <w:sz w:val="24"/>
          <w:lang w:eastAsia="zh-TW"/>
        </w:rPr>
        <w:t>概念內涵、作用機理、</w:t>
      </w:r>
      <w:r w:rsidRPr="00481648">
        <w:rPr>
          <w:rFonts w:ascii="Times New Roman" w:eastAsia="MingLiU" w:hAnsi="Times New Roman" w:hint="eastAsia"/>
          <w:sz w:val="24"/>
          <w:lang w:eastAsia="zh-TW"/>
        </w:rPr>
        <w:t>應用場景</w:t>
      </w:r>
      <w:r w:rsidRPr="00481648">
        <w:rPr>
          <w:rFonts w:ascii="Times New Roman" w:eastAsia="MingLiU" w:hAnsi="Times New Roman"/>
          <w:sz w:val="24"/>
          <w:lang w:eastAsia="zh-TW"/>
        </w:rPr>
        <w:t>與實踐</w:t>
      </w:r>
      <w:r w:rsidRPr="00481648">
        <w:rPr>
          <w:rFonts w:ascii="Times New Roman" w:eastAsia="MingLiU" w:hAnsi="Times New Roman" w:hint="eastAsia"/>
          <w:sz w:val="24"/>
          <w:lang w:eastAsia="zh-TW"/>
        </w:rPr>
        <w:t>方略</w:t>
      </w:r>
      <w:r w:rsidRPr="00481648">
        <w:rPr>
          <w:rFonts w:ascii="Times New Roman" w:eastAsia="MingLiU" w:hAnsi="Times New Roman"/>
          <w:sz w:val="24"/>
          <w:lang w:eastAsia="zh-TW"/>
        </w:rPr>
        <w:t>。</w:t>
      </w:r>
      <w:r w:rsidRPr="00481648">
        <w:rPr>
          <w:rFonts w:ascii="Times New Roman" w:eastAsia="MingLiU" w:hAnsi="Times New Roman" w:hint="eastAsia"/>
          <w:sz w:val="24"/>
          <w:lang w:eastAsia="zh-TW"/>
        </w:rPr>
        <w:t>研究認爲：（</w:t>
      </w:r>
      <w:r w:rsidRPr="00481648">
        <w:rPr>
          <w:rFonts w:ascii="Times New Roman" w:eastAsia="MingLiU" w:hAnsi="Times New Roman" w:hint="eastAsia"/>
          <w:sz w:val="24"/>
          <w:lang w:eastAsia="zh-TW"/>
        </w:rPr>
        <w:t>1</w:t>
      </w:r>
      <w:r w:rsidRPr="00481648">
        <w:rPr>
          <w:rFonts w:ascii="Times New Roman" w:eastAsia="MingLiU" w:hAnsi="Times New Roman" w:hint="eastAsia"/>
          <w:sz w:val="24"/>
          <w:lang w:eastAsia="zh-TW"/>
        </w:rPr>
        <w:t>）在界定</w:t>
      </w:r>
      <w:proofErr w:type="gramStart"/>
      <w:r w:rsidRPr="00481648">
        <w:rPr>
          <w:rFonts w:ascii="Times New Roman" w:eastAsia="MingLiU" w:hAnsi="Times New Roman" w:hint="eastAsia"/>
          <w:sz w:val="24"/>
          <w:lang w:eastAsia="zh-TW"/>
        </w:rPr>
        <w:t>數智技術賦能</w:t>
      </w:r>
      <w:proofErr w:type="gramEnd"/>
      <w:r w:rsidRPr="00481648">
        <w:rPr>
          <w:rFonts w:ascii="Times New Roman" w:eastAsia="MingLiU" w:hAnsi="Times New Roman" w:hint="eastAsia"/>
          <w:sz w:val="24"/>
          <w:lang w:eastAsia="zh-TW"/>
        </w:rPr>
        <w:t>學校體育教學智慧化發展概念基礎上，</w:t>
      </w:r>
      <w:proofErr w:type="gramStart"/>
      <w:r w:rsidRPr="00481648">
        <w:rPr>
          <w:rFonts w:ascii="Times New Roman" w:eastAsia="MingLiU" w:hAnsi="Times New Roman" w:hint="eastAsia"/>
          <w:sz w:val="24"/>
          <w:lang w:eastAsia="zh-TW"/>
        </w:rPr>
        <w:t>數智技術賦能</w:t>
      </w:r>
      <w:proofErr w:type="gramEnd"/>
      <w:r w:rsidRPr="00481648">
        <w:rPr>
          <w:rFonts w:ascii="Times New Roman" w:eastAsia="MingLiU" w:hAnsi="Times New Roman" w:hint="eastAsia"/>
          <w:sz w:val="24"/>
          <w:lang w:eastAsia="zh-TW"/>
        </w:rPr>
        <w:t>學校體育教學智慧化發展的作用機理表現在：提高體育教學治理科學水平、推動體育教學水平</w:t>
      </w:r>
      <w:proofErr w:type="gramStart"/>
      <w:r w:rsidRPr="00481648">
        <w:rPr>
          <w:rFonts w:ascii="Times New Roman" w:eastAsia="MingLiU" w:hAnsi="Times New Roman" w:hint="eastAsia"/>
          <w:sz w:val="24"/>
          <w:lang w:eastAsia="zh-TW"/>
        </w:rPr>
        <w:t>提質增</w:t>
      </w:r>
      <w:proofErr w:type="gramEnd"/>
      <w:r w:rsidRPr="00481648">
        <w:rPr>
          <w:rFonts w:ascii="Times New Roman" w:eastAsia="MingLiU" w:hAnsi="Times New Roman" w:hint="eastAsia"/>
          <w:sz w:val="24"/>
          <w:lang w:eastAsia="zh-TW"/>
        </w:rPr>
        <w:t>效、促進體育教學評價即時交互、實現體育教學管理高效協同。（</w:t>
      </w:r>
      <w:r w:rsidRPr="00481648">
        <w:rPr>
          <w:rFonts w:ascii="Times New Roman" w:eastAsia="MingLiU" w:hAnsi="Times New Roman" w:hint="eastAsia"/>
          <w:sz w:val="24"/>
          <w:lang w:eastAsia="zh-TW"/>
        </w:rPr>
        <w:t>2</w:t>
      </w:r>
      <w:r w:rsidRPr="00481648">
        <w:rPr>
          <w:rFonts w:ascii="Times New Roman" w:eastAsia="MingLiU" w:hAnsi="Times New Roman" w:hint="eastAsia"/>
          <w:sz w:val="24"/>
          <w:lang w:eastAsia="zh-TW"/>
        </w:rPr>
        <w:t>）</w:t>
      </w:r>
      <w:proofErr w:type="gramStart"/>
      <w:r w:rsidRPr="00481648">
        <w:rPr>
          <w:rFonts w:ascii="Times New Roman" w:eastAsia="MingLiU" w:hAnsi="Times New Roman" w:hint="eastAsia"/>
          <w:sz w:val="24"/>
          <w:lang w:eastAsia="zh-TW"/>
        </w:rPr>
        <w:t>數智技術賦能</w:t>
      </w:r>
      <w:proofErr w:type="gramEnd"/>
      <w:r w:rsidRPr="00481648">
        <w:rPr>
          <w:rFonts w:ascii="Times New Roman" w:eastAsia="MingLiU" w:hAnsi="Times New Roman" w:hint="eastAsia"/>
          <w:sz w:val="24"/>
          <w:lang w:eastAsia="zh-TW"/>
        </w:rPr>
        <w:t>學校體育教學智慧化發展的應用場景體現在：大數據技術深挖學生體育健康數據價值、人工智能技術助力體育教學智能變革、雲計算技術實現體育教育資源共享、</w:t>
      </w:r>
      <w:proofErr w:type="gramStart"/>
      <w:r w:rsidRPr="00481648">
        <w:rPr>
          <w:rFonts w:ascii="Times New Roman" w:eastAsia="MingLiU" w:hAnsi="Times New Roman" w:hint="eastAsia"/>
          <w:sz w:val="24"/>
          <w:lang w:eastAsia="zh-TW"/>
        </w:rPr>
        <w:t>物聯網</w:t>
      </w:r>
      <w:proofErr w:type="gramEnd"/>
      <w:r w:rsidRPr="00481648">
        <w:rPr>
          <w:rFonts w:ascii="Times New Roman" w:eastAsia="MingLiU" w:hAnsi="Times New Roman" w:hint="eastAsia"/>
          <w:sz w:val="24"/>
          <w:lang w:eastAsia="zh-TW"/>
        </w:rPr>
        <w:t>技術搭建智慧化體育校園平</w:t>
      </w:r>
      <w:proofErr w:type="gramStart"/>
      <w:r w:rsidRPr="00481648">
        <w:rPr>
          <w:rFonts w:ascii="Times New Roman" w:eastAsia="MingLiU" w:hAnsi="Times New Roman" w:hint="eastAsia"/>
          <w:sz w:val="24"/>
          <w:lang w:eastAsia="zh-TW"/>
        </w:rPr>
        <w:t>臺</w:t>
      </w:r>
      <w:proofErr w:type="gramEnd"/>
      <w:r w:rsidRPr="00481648">
        <w:rPr>
          <w:rFonts w:ascii="Times New Roman" w:eastAsia="MingLiU" w:hAnsi="Times New Roman" w:hint="eastAsia"/>
          <w:sz w:val="24"/>
          <w:lang w:eastAsia="zh-TW"/>
        </w:rPr>
        <w:t>、</w:t>
      </w:r>
      <w:proofErr w:type="gramStart"/>
      <w:r w:rsidRPr="00481648">
        <w:rPr>
          <w:rFonts w:ascii="Times New Roman" w:eastAsia="MingLiU" w:hAnsi="Times New Roman" w:hint="eastAsia"/>
          <w:sz w:val="24"/>
          <w:lang w:eastAsia="zh-TW"/>
        </w:rPr>
        <w:t>區塊鏈技術</w:t>
      </w:r>
      <w:proofErr w:type="gramEnd"/>
      <w:r w:rsidRPr="00481648">
        <w:rPr>
          <w:rFonts w:ascii="Times New Roman" w:eastAsia="MingLiU" w:hAnsi="Times New Roman" w:hint="eastAsia"/>
          <w:sz w:val="24"/>
          <w:lang w:eastAsia="zh-TW"/>
        </w:rPr>
        <w:t>推動體育教學課程一體化發展。（</w:t>
      </w:r>
      <w:r w:rsidRPr="00481648">
        <w:rPr>
          <w:rFonts w:ascii="Times New Roman" w:eastAsia="MingLiU" w:hAnsi="Times New Roman" w:hint="eastAsia"/>
          <w:sz w:val="24"/>
          <w:lang w:eastAsia="zh-TW"/>
        </w:rPr>
        <w:t>3</w:t>
      </w:r>
      <w:r w:rsidRPr="00481648">
        <w:rPr>
          <w:rFonts w:ascii="Times New Roman" w:eastAsia="MingLiU" w:hAnsi="Times New Roman" w:hint="eastAsia"/>
          <w:sz w:val="24"/>
          <w:lang w:eastAsia="zh-TW"/>
        </w:rPr>
        <w:t>）提出</w:t>
      </w:r>
      <w:proofErr w:type="gramStart"/>
      <w:r w:rsidRPr="00481648">
        <w:rPr>
          <w:rFonts w:ascii="Times New Roman" w:eastAsia="MingLiU" w:hAnsi="Times New Roman" w:hint="eastAsia"/>
          <w:sz w:val="24"/>
          <w:lang w:eastAsia="zh-TW"/>
        </w:rPr>
        <w:t>挖掘數智制度</w:t>
      </w:r>
      <w:proofErr w:type="gramEnd"/>
      <w:r w:rsidRPr="00481648">
        <w:rPr>
          <w:rFonts w:ascii="Times New Roman" w:eastAsia="MingLiU" w:hAnsi="Times New Roman" w:hint="eastAsia"/>
          <w:sz w:val="24"/>
          <w:lang w:eastAsia="zh-TW"/>
        </w:rPr>
        <w:t>潛能，加強政策保障牽引；穩步推進</w:t>
      </w:r>
      <w:proofErr w:type="gramStart"/>
      <w:r w:rsidRPr="00481648">
        <w:rPr>
          <w:rFonts w:ascii="Times New Roman" w:eastAsia="MingLiU" w:hAnsi="Times New Roman" w:hint="eastAsia"/>
          <w:sz w:val="24"/>
          <w:lang w:eastAsia="zh-TW"/>
        </w:rPr>
        <w:t>數智新</w:t>
      </w:r>
      <w:proofErr w:type="gramEnd"/>
      <w:r w:rsidRPr="00481648">
        <w:rPr>
          <w:rFonts w:ascii="Times New Roman" w:eastAsia="MingLiU" w:hAnsi="Times New Roman" w:hint="eastAsia"/>
          <w:sz w:val="24"/>
          <w:lang w:eastAsia="zh-TW"/>
        </w:rPr>
        <w:t>基建，補足基礎</w:t>
      </w:r>
      <w:proofErr w:type="gramStart"/>
      <w:r w:rsidRPr="00481648">
        <w:rPr>
          <w:rFonts w:ascii="Times New Roman" w:eastAsia="MingLiU" w:hAnsi="Times New Roman" w:hint="eastAsia"/>
          <w:sz w:val="24"/>
          <w:lang w:eastAsia="zh-TW"/>
        </w:rPr>
        <w:t>設施短板</w:t>
      </w:r>
      <w:proofErr w:type="gramEnd"/>
      <w:r w:rsidRPr="00481648">
        <w:rPr>
          <w:rFonts w:ascii="Times New Roman" w:eastAsia="MingLiU" w:hAnsi="Times New Roman" w:hint="eastAsia"/>
          <w:sz w:val="24"/>
          <w:lang w:eastAsia="zh-TW"/>
        </w:rPr>
        <w:t>；增強</w:t>
      </w:r>
      <w:proofErr w:type="gramStart"/>
      <w:r w:rsidRPr="00481648">
        <w:rPr>
          <w:rFonts w:ascii="Times New Roman" w:eastAsia="MingLiU" w:hAnsi="Times New Roman" w:hint="eastAsia"/>
          <w:sz w:val="24"/>
          <w:lang w:eastAsia="zh-TW"/>
        </w:rPr>
        <w:t>師生數智素</w:t>
      </w:r>
      <w:r w:rsidRPr="00481648">
        <w:rPr>
          <w:rFonts w:ascii="Times New Roman" w:eastAsia="MingLiU" w:hAnsi="Times New Roman" w:hint="eastAsia"/>
          <w:sz w:val="24"/>
          <w:lang w:eastAsia="zh-TW"/>
        </w:rPr>
        <w:lastRenderedPageBreak/>
        <w:t>養</w:t>
      </w:r>
      <w:proofErr w:type="gramEnd"/>
      <w:r w:rsidRPr="00481648">
        <w:rPr>
          <w:rFonts w:ascii="Times New Roman" w:eastAsia="MingLiU" w:hAnsi="Times New Roman" w:hint="eastAsia"/>
          <w:sz w:val="24"/>
          <w:lang w:eastAsia="zh-TW"/>
        </w:rPr>
        <w:t>，檢視體育</w:t>
      </w:r>
      <w:proofErr w:type="gramStart"/>
      <w:r w:rsidRPr="00481648">
        <w:rPr>
          <w:rFonts w:ascii="Times New Roman" w:eastAsia="MingLiU" w:hAnsi="Times New Roman" w:hint="eastAsia"/>
          <w:sz w:val="24"/>
          <w:lang w:eastAsia="zh-TW"/>
        </w:rPr>
        <w:t>育</w:t>
      </w:r>
      <w:proofErr w:type="gramEnd"/>
      <w:r w:rsidRPr="00481648">
        <w:rPr>
          <w:rFonts w:ascii="Times New Roman" w:eastAsia="MingLiU" w:hAnsi="Times New Roman" w:hint="eastAsia"/>
          <w:sz w:val="24"/>
          <w:lang w:eastAsia="zh-TW"/>
        </w:rPr>
        <w:t>人目標；</w:t>
      </w:r>
      <w:proofErr w:type="gramStart"/>
      <w:r w:rsidRPr="00481648">
        <w:rPr>
          <w:rFonts w:ascii="Times New Roman" w:eastAsia="MingLiU" w:hAnsi="Times New Roman" w:hint="eastAsia"/>
          <w:sz w:val="24"/>
          <w:lang w:eastAsia="zh-TW"/>
        </w:rPr>
        <w:t>健全數智安全</w:t>
      </w:r>
      <w:proofErr w:type="gramEnd"/>
      <w:r w:rsidRPr="00481648">
        <w:rPr>
          <w:rFonts w:ascii="Times New Roman" w:eastAsia="MingLiU" w:hAnsi="Times New Roman" w:hint="eastAsia"/>
          <w:sz w:val="24"/>
          <w:lang w:eastAsia="zh-TW"/>
        </w:rPr>
        <w:t>體系，規避</w:t>
      </w:r>
      <w:proofErr w:type="gramStart"/>
      <w:r w:rsidRPr="00481648">
        <w:rPr>
          <w:rFonts w:ascii="Times New Roman" w:eastAsia="MingLiU" w:hAnsi="Times New Roman" w:hint="eastAsia"/>
          <w:sz w:val="24"/>
          <w:lang w:eastAsia="zh-TW"/>
        </w:rPr>
        <w:t>數據泄露風險</w:t>
      </w:r>
      <w:proofErr w:type="gramEnd"/>
      <w:r w:rsidRPr="00481648">
        <w:rPr>
          <w:rFonts w:ascii="Times New Roman" w:eastAsia="MingLiU" w:hAnsi="Times New Roman" w:hint="eastAsia"/>
          <w:sz w:val="24"/>
          <w:lang w:eastAsia="zh-TW"/>
        </w:rPr>
        <w:t>；</w:t>
      </w:r>
      <w:proofErr w:type="gramStart"/>
      <w:r w:rsidRPr="00481648">
        <w:rPr>
          <w:rFonts w:ascii="Times New Roman" w:eastAsia="MingLiU" w:hAnsi="Times New Roman" w:hint="eastAsia"/>
          <w:sz w:val="24"/>
          <w:lang w:eastAsia="zh-TW"/>
        </w:rPr>
        <w:t>注重數智人才</w:t>
      </w:r>
      <w:proofErr w:type="gramEnd"/>
      <w:r w:rsidRPr="00481648">
        <w:rPr>
          <w:rFonts w:ascii="Times New Roman" w:eastAsia="MingLiU" w:hAnsi="Times New Roman" w:hint="eastAsia"/>
          <w:sz w:val="24"/>
          <w:lang w:eastAsia="zh-TW"/>
        </w:rPr>
        <w:t>培養，彌補複合型人才鴻溝等實踐方略。</w:t>
      </w:r>
    </w:p>
    <w:p w14:paraId="217820AD" w14:textId="68A1F0E1" w:rsidR="00AD75EA" w:rsidRPr="005F61AC" w:rsidRDefault="0059490C" w:rsidP="005E35EA">
      <w:pPr>
        <w:spacing w:line="360" w:lineRule="auto"/>
        <w:ind w:firstLineChars="200" w:firstLine="480"/>
        <w:rPr>
          <w:rFonts w:ascii="宋体" w:eastAsia="宋体" w:hAnsi="宋体"/>
          <w:sz w:val="24"/>
          <w:lang w:eastAsia="zh-TW"/>
        </w:rPr>
      </w:pPr>
      <w:r w:rsidRPr="00F84C5E">
        <w:rPr>
          <w:rFonts w:ascii="Times New Roman" w:eastAsia="MingLiU" w:hAnsi="Times New Roman" w:hint="eastAsia"/>
          <w:b/>
          <w:bCs/>
          <w:sz w:val="24"/>
          <w:lang w:eastAsia="zh-TW"/>
        </w:rPr>
        <w:t>關鍵字：</w:t>
      </w:r>
      <w:proofErr w:type="gramStart"/>
      <w:r w:rsidRPr="00F84C5E">
        <w:rPr>
          <w:rFonts w:ascii="Times New Roman" w:eastAsia="MingLiU" w:hAnsi="Times New Roman" w:hint="eastAsia"/>
          <w:sz w:val="24"/>
          <w:lang w:eastAsia="zh-TW"/>
        </w:rPr>
        <w:t>數智技術</w:t>
      </w:r>
      <w:proofErr w:type="gramEnd"/>
      <w:r w:rsidRPr="00F84C5E">
        <w:rPr>
          <w:rFonts w:ascii="Times New Roman" w:eastAsia="MingLiU" w:hAnsi="Times New Roman" w:hint="eastAsia"/>
          <w:sz w:val="24"/>
          <w:lang w:eastAsia="zh-TW"/>
        </w:rPr>
        <w:t>；學校體育；體育教學；體育教學智慧化</w:t>
      </w:r>
      <w:r w:rsidR="00472F3F" w:rsidRPr="00F84C5E">
        <w:rPr>
          <w:rFonts w:ascii="Times New Roman" w:eastAsia="MingLiU" w:hAnsi="Times New Roman"/>
          <w:sz w:val="24"/>
          <w:lang w:eastAsia="zh-TW"/>
        </w:rPr>
        <w:t xml:space="preserve"> </w:t>
      </w:r>
      <w:r w:rsidR="00AD75EA">
        <w:rPr>
          <w:rFonts w:ascii="宋体" w:eastAsia="宋体" w:hAnsi="宋体" w:cs="宋体"/>
          <w:bCs/>
          <w:kern w:val="44"/>
          <w:sz w:val="24"/>
          <w:lang w:eastAsia="zh-TW"/>
        </w:rPr>
        <w:br w:type="page"/>
      </w:r>
    </w:p>
    <w:p w14:paraId="6DBEFD17" w14:textId="4BA8C382" w:rsidR="005D45A7" w:rsidRPr="00FD7021" w:rsidRDefault="005D45A7" w:rsidP="003026F9">
      <w:pPr>
        <w:widowControl/>
        <w:spacing w:afterLines="50" w:after="156" w:line="300" w:lineRule="auto"/>
        <w:jc w:val="center"/>
        <w:rPr>
          <w:rFonts w:ascii="Times New Roman" w:eastAsia="MingLiU" w:hAnsi="Times New Roman"/>
          <w:b/>
          <w:bCs/>
          <w:kern w:val="0"/>
          <w:sz w:val="36"/>
          <w:szCs w:val="32"/>
        </w:rPr>
      </w:pPr>
      <w:r w:rsidRPr="00FC05B3">
        <w:rPr>
          <w:rFonts w:ascii="Times New Roman" w:eastAsia="MingLiU" w:hAnsi="Times New Roman"/>
          <w:b/>
          <w:bCs/>
          <w:kern w:val="0"/>
          <w:sz w:val="36"/>
          <w:szCs w:val="32"/>
        </w:rPr>
        <w:lastRenderedPageBreak/>
        <w:t>Empowering the Intelligent Development of School Physical Education through Digital Intelligence Technologies: Mechanisms, Application Scenarios, and Practical Strategies</w:t>
      </w:r>
    </w:p>
    <w:p w14:paraId="6640762D" w14:textId="4EFA5697" w:rsidR="005D45A7" w:rsidRPr="00CF23F8" w:rsidRDefault="005D45A7" w:rsidP="003026F9">
      <w:pPr>
        <w:spacing w:line="300" w:lineRule="auto"/>
        <w:jc w:val="center"/>
        <w:rPr>
          <w:rFonts w:ascii="Times New Roman" w:hAnsi="Times New Roman" w:cs="Times New Roman"/>
          <w:bCs/>
          <w:sz w:val="32"/>
          <w:szCs w:val="32"/>
        </w:rPr>
      </w:pPr>
      <w:proofErr w:type="spellStart"/>
      <w:r w:rsidRPr="00CF23F8">
        <w:rPr>
          <w:rFonts w:ascii="Times New Roman" w:hAnsi="Times New Roman" w:cs="Times New Roman" w:hint="eastAsia"/>
          <w:bCs/>
          <w:sz w:val="24"/>
        </w:rPr>
        <w:t>Zongjiang</w:t>
      </w:r>
      <w:proofErr w:type="spellEnd"/>
      <w:r w:rsidR="00411A79">
        <w:rPr>
          <w:rFonts w:ascii="Times New Roman" w:hAnsi="Times New Roman" w:cs="Times New Roman" w:hint="eastAsia"/>
          <w:bCs/>
          <w:sz w:val="24"/>
        </w:rPr>
        <w:t xml:space="preserve"> </w:t>
      </w:r>
      <w:r w:rsidR="00411A79" w:rsidRPr="00CF23F8">
        <w:rPr>
          <w:rFonts w:ascii="Times New Roman" w:hAnsi="Times New Roman" w:cs="Times New Roman"/>
          <w:bCs/>
          <w:sz w:val="24"/>
        </w:rPr>
        <w:t>Y</w:t>
      </w:r>
      <w:r w:rsidR="00411A79">
        <w:rPr>
          <w:rFonts w:ascii="Times New Roman" w:hAnsi="Times New Roman" w:cs="Times New Roman" w:hint="eastAsia"/>
          <w:bCs/>
          <w:sz w:val="24"/>
        </w:rPr>
        <w:t>U</w:t>
      </w:r>
      <w:r w:rsidR="00CF23F8" w:rsidRPr="00CF23F8">
        <w:rPr>
          <w:rFonts w:ascii="Times New Roman" w:hAnsi="Times New Roman" w:cs="Times New Roman" w:hint="eastAsia"/>
          <w:bCs/>
          <w:sz w:val="24"/>
          <w:vertAlign w:val="superscript"/>
        </w:rPr>
        <w:t>1</w:t>
      </w:r>
      <w:r w:rsidR="00CF23F8" w:rsidRPr="00CF23F8">
        <w:rPr>
          <w:rFonts w:ascii="Times New Roman" w:hAnsi="Times New Roman" w:cs="Times New Roman" w:hint="eastAsia"/>
          <w:bCs/>
          <w:sz w:val="24"/>
        </w:rPr>
        <w:t>.</w:t>
      </w:r>
      <w:r w:rsidRPr="00CF23F8">
        <w:rPr>
          <w:rFonts w:ascii="Times New Roman" w:hAnsi="Times New Roman" w:cs="Times New Roman" w:hint="eastAsia"/>
          <w:bCs/>
          <w:sz w:val="24"/>
        </w:rPr>
        <w:t>，</w:t>
      </w:r>
      <w:r w:rsidRPr="00CF23F8">
        <w:rPr>
          <w:rFonts w:ascii="Times New Roman" w:hAnsi="Times New Roman" w:cs="Times New Roman" w:hint="eastAsia"/>
          <w:bCs/>
          <w:sz w:val="24"/>
        </w:rPr>
        <w:t xml:space="preserve"> </w:t>
      </w:r>
      <w:proofErr w:type="spellStart"/>
      <w:r w:rsidRPr="00CF23F8">
        <w:rPr>
          <w:rFonts w:ascii="Times New Roman" w:hAnsi="Times New Roman" w:cs="Times New Roman" w:hint="eastAsia"/>
          <w:bCs/>
          <w:sz w:val="24"/>
        </w:rPr>
        <w:t>Wenkai</w:t>
      </w:r>
      <w:proofErr w:type="spellEnd"/>
      <w:r w:rsidR="00411A79" w:rsidRPr="00411A79">
        <w:rPr>
          <w:rFonts w:ascii="Times New Roman" w:hAnsi="Times New Roman" w:cs="Times New Roman" w:hint="eastAsia"/>
          <w:bCs/>
          <w:sz w:val="24"/>
        </w:rPr>
        <w:t xml:space="preserve"> </w:t>
      </w:r>
      <w:r w:rsidR="00411A79" w:rsidRPr="00CF23F8">
        <w:rPr>
          <w:rFonts w:ascii="Times New Roman" w:hAnsi="Times New Roman" w:cs="Times New Roman" w:hint="eastAsia"/>
          <w:bCs/>
          <w:sz w:val="24"/>
        </w:rPr>
        <w:t>G</w:t>
      </w:r>
      <w:r w:rsidR="00411A79">
        <w:rPr>
          <w:rFonts w:ascii="Times New Roman" w:hAnsi="Times New Roman" w:cs="Times New Roman" w:hint="eastAsia"/>
          <w:bCs/>
          <w:sz w:val="24"/>
        </w:rPr>
        <w:t>AO</w:t>
      </w:r>
      <w:r w:rsidR="00A36835">
        <w:rPr>
          <w:rFonts w:ascii="Times New Roman" w:hAnsi="Times New Roman" w:cs="Times New Roman" w:hint="eastAsia"/>
          <w:bCs/>
          <w:sz w:val="24"/>
        </w:rPr>
        <w:t>*</w:t>
      </w:r>
      <w:r w:rsidR="00CF23F8" w:rsidRPr="00CF23F8">
        <w:rPr>
          <w:rFonts w:ascii="Times New Roman" w:hAnsi="Times New Roman" w:cs="Times New Roman" w:hint="eastAsia"/>
          <w:bCs/>
          <w:sz w:val="24"/>
          <w:vertAlign w:val="superscript"/>
        </w:rPr>
        <w:t>2</w:t>
      </w:r>
    </w:p>
    <w:p w14:paraId="4D24ACF5" w14:textId="6873BA8F" w:rsidR="005D45A7" w:rsidRPr="004D6A30" w:rsidRDefault="00422097" w:rsidP="003026F9">
      <w:pPr>
        <w:spacing w:line="300" w:lineRule="auto"/>
        <w:rPr>
          <w:rFonts w:ascii="Times New Roman" w:eastAsia="宋体" w:hAnsi="Times New Roman" w:cs="Times New Roman"/>
          <w:bCs/>
          <w:i/>
          <w:iCs/>
          <w:kern w:val="44"/>
          <w:szCs w:val="21"/>
        </w:rPr>
      </w:pPr>
      <w:r w:rsidRPr="00422097">
        <w:rPr>
          <w:rFonts w:ascii="Times New Roman" w:eastAsia="宋体" w:hAnsi="Times New Roman" w:cs="Times New Roman"/>
          <w:bCs/>
          <w:i/>
          <w:iCs/>
          <w:kern w:val="44"/>
          <w:szCs w:val="21"/>
        </w:rPr>
        <w:t>College of Physical Education, Inner Mongolia Normal University, Hohhot 010022, China</w:t>
      </w:r>
    </w:p>
    <w:p w14:paraId="446613C8" w14:textId="77777777" w:rsidR="008629F7" w:rsidRPr="00CF23F8" w:rsidRDefault="008629F7" w:rsidP="005D45A7">
      <w:pPr>
        <w:spacing w:line="360" w:lineRule="auto"/>
        <w:jc w:val="center"/>
        <w:rPr>
          <w:rFonts w:ascii="宋体" w:eastAsia="宋体" w:hAnsi="宋体"/>
          <w:sz w:val="24"/>
        </w:rPr>
      </w:pPr>
    </w:p>
    <w:p w14:paraId="269D22F1" w14:textId="6E064D70" w:rsidR="00F84172" w:rsidRPr="00C764D0" w:rsidRDefault="0059490C" w:rsidP="00C764D0">
      <w:pPr>
        <w:spacing w:line="360" w:lineRule="auto"/>
        <w:ind w:firstLineChars="200" w:firstLine="482"/>
        <w:rPr>
          <w:rFonts w:ascii="Times New Roman" w:hAnsi="Times New Roman" w:cs="Times New Roman"/>
          <w:bCs/>
          <w:sz w:val="24"/>
        </w:rPr>
      </w:pPr>
      <w:r w:rsidRPr="00C764D0">
        <w:rPr>
          <w:rFonts w:ascii="Times New Roman" w:hAnsi="Times New Roman" w:cs="Times New Roman"/>
          <w:b/>
          <w:sz w:val="24"/>
        </w:rPr>
        <w:t>Abstract</w:t>
      </w:r>
      <w:r w:rsidRPr="00C764D0">
        <w:rPr>
          <w:rFonts w:ascii="Times New Roman" w:hAnsi="Times New Roman" w:cs="Times New Roman"/>
          <w:b/>
          <w:sz w:val="24"/>
        </w:rPr>
        <w:t>：</w:t>
      </w:r>
      <w:r w:rsidRPr="00C764D0">
        <w:rPr>
          <w:rFonts w:ascii="Times New Roman" w:hAnsi="Times New Roman" w:cs="Times New Roman"/>
          <w:bCs/>
          <w:sz w:val="24"/>
        </w:rPr>
        <w:t>With the continuous deepening of educational digital transformation practices, Intelligent technology is an important force to promote the intelligent reform of school physical education. This paper employs literature review, case analysis, and logical analysis to examine the conceptual connotation, mechanism of action, application scenarios, and practical strategies of intelligent technologies in empowering the smart development of school physical education. The study concludes: (1) Based on defining the concept of intelligent technologies in school physical education, it is argued that their mechanisms of action manifest in: enhancing scientific governance of physical education, promoting quality improvement and efficiency enhancement of teaching, facilitating real-time interactive evaluation, and achieving efficient collaborative management. (2) Application scenarios include: big data technology mining student health data value, AI-powered intelligent transformation of teaching, cloud computing enabling resource sharing, IoT-based smart campus platforms, and blockchain driving integrated curriculum development. (3) Practical strategies proposed include: tapping institutional potential through policy support; steadily advancing new infrastructure construction to address infrastructure gaps; enhancing teachers 'and students' digital literacy to clarify educational objectives; improving security systems to prevent data breaches; and cultivating interdisciplinary talents to bridge the talent gap.</w:t>
      </w:r>
    </w:p>
    <w:p w14:paraId="300A56DE" w14:textId="0D5FB886" w:rsidR="00D50D43" w:rsidRPr="004D1906" w:rsidRDefault="0059490C" w:rsidP="004D1906">
      <w:pPr>
        <w:spacing w:line="360" w:lineRule="auto"/>
        <w:ind w:firstLineChars="200" w:firstLine="482"/>
        <w:rPr>
          <w:rFonts w:ascii="Times New Roman" w:hAnsi="Times New Roman" w:cs="Times New Roman"/>
          <w:sz w:val="24"/>
        </w:rPr>
      </w:pPr>
      <w:r w:rsidRPr="00C764D0">
        <w:rPr>
          <w:rFonts w:ascii="Times New Roman" w:hAnsi="Times New Roman" w:cs="Times New Roman"/>
          <w:b/>
          <w:sz w:val="24"/>
        </w:rPr>
        <w:t>Key words:</w:t>
      </w:r>
      <w:r w:rsidR="00C764D0">
        <w:rPr>
          <w:rFonts w:ascii="Times New Roman" w:hAnsi="Times New Roman" w:cs="Times New Roman" w:hint="eastAsia"/>
          <w:b/>
          <w:sz w:val="32"/>
          <w:szCs w:val="32"/>
        </w:rPr>
        <w:t xml:space="preserve"> </w:t>
      </w:r>
      <w:r w:rsidRPr="00C764D0">
        <w:rPr>
          <w:rFonts w:ascii="Times New Roman" w:hAnsi="Times New Roman" w:cs="Times New Roman"/>
          <w:bCs/>
          <w:sz w:val="24"/>
        </w:rPr>
        <w:t>Intelligent technology; school physical education; physical education teaching; intelligent development of physical education</w:t>
      </w:r>
      <w:r w:rsidR="00D50D43">
        <w:rPr>
          <w:rFonts w:ascii="宋体" w:eastAsia="宋体" w:hAnsi="宋体" w:cs="黑体"/>
          <w:b/>
          <w:kern w:val="44"/>
          <w:sz w:val="30"/>
          <w:szCs w:val="30"/>
        </w:rPr>
        <w:br w:type="page"/>
      </w:r>
    </w:p>
    <w:p w14:paraId="38EB7B36" w14:textId="77777777" w:rsidR="00D81A66" w:rsidRPr="000E2329" w:rsidRDefault="00D81A66" w:rsidP="00D81A66">
      <w:pPr>
        <w:spacing w:line="360" w:lineRule="auto"/>
        <w:outlineLvl w:val="0"/>
        <w:rPr>
          <w:rFonts w:ascii="Times New Roman" w:eastAsia="MingLiU" w:hAnsi="Times New Roman" w:cs="黑体"/>
          <w:b/>
          <w:kern w:val="44"/>
          <w:sz w:val="30"/>
          <w:szCs w:val="30"/>
          <w:lang w:eastAsia="zh-TW"/>
        </w:rPr>
      </w:pPr>
      <w:r w:rsidRPr="000E2329">
        <w:rPr>
          <w:rFonts w:ascii="Times New Roman" w:eastAsia="MingLiU" w:hAnsi="Times New Roman" w:cs="黑体" w:hint="eastAsia"/>
          <w:b/>
          <w:kern w:val="44"/>
          <w:sz w:val="30"/>
          <w:szCs w:val="30"/>
          <w:lang w:eastAsia="zh-TW"/>
        </w:rPr>
        <w:lastRenderedPageBreak/>
        <w:t>1</w:t>
      </w:r>
      <w:r w:rsidRPr="000E2329">
        <w:rPr>
          <w:rFonts w:ascii="Times New Roman" w:eastAsia="MingLiU" w:hAnsi="Times New Roman" w:cs="黑体" w:hint="eastAsia"/>
          <w:b/>
          <w:kern w:val="44"/>
          <w:sz w:val="30"/>
          <w:szCs w:val="30"/>
          <w:lang w:eastAsia="zh-TW"/>
        </w:rPr>
        <w:t>前言</w:t>
      </w:r>
    </w:p>
    <w:p w14:paraId="3CE29152" w14:textId="77777777" w:rsidR="00D81A66" w:rsidRPr="000E2329" w:rsidRDefault="00D81A66" w:rsidP="00D81A66">
      <w:pPr>
        <w:spacing w:line="360" w:lineRule="auto"/>
        <w:ind w:firstLineChars="200" w:firstLine="480"/>
        <w:rPr>
          <w:rFonts w:ascii="Times New Roman" w:eastAsia="MingLiU" w:hAnsi="Times New Roman"/>
          <w:sz w:val="24"/>
          <w:lang w:eastAsia="zh-TW"/>
        </w:rPr>
      </w:pPr>
      <w:r w:rsidRPr="000E2329">
        <w:rPr>
          <w:rFonts w:ascii="Times New Roman" w:eastAsia="MingLiU" w:hAnsi="Times New Roman" w:hint="eastAsia"/>
          <w:sz w:val="24"/>
          <w:lang w:eastAsia="zh-TW"/>
        </w:rPr>
        <w:t>高質量發展是“十四五”時期的核心主題，標誌着國家治理體系和治理能力的現代化。在此背景下，黨的二十大提出“以中國式現代化全面推進中華民族偉大復興”，中國式現代化涵蓋政治、經濟、文化、社會等各領域，體育作爲其重要組成部分，是社會文明與國家軟實力的關鍵體現。</w:t>
      </w:r>
      <w:r w:rsidRPr="000E2329">
        <w:rPr>
          <w:rFonts w:ascii="Times New Roman" w:eastAsia="MingLiU" w:hAnsi="Times New Roman" w:hint="eastAsia"/>
          <w:sz w:val="24"/>
          <w:lang w:eastAsia="zh-TW"/>
        </w:rPr>
        <w:t>2019</w:t>
      </w:r>
      <w:r w:rsidRPr="000E2329">
        <w:rPr>
          <w:rFonts w:ascii="Times New Roman" w:eastAsia="MingLiU" w:hAnsi="Times New Roman" w:hint="eastAsia"/>
          <w:sz w:val="24"/>
          <w:lang w:eastAsia="zh-TW"/>
        </w:rPr>
        <w:t>年</w:t>
      </w:r>
      <w:r w:rsidRPr="000E2329">
        <w:rPr>
          <w:rFonts w:ascii="Times New Roman" w:eastAsia="MingLiU" w:hAnsi="Times New Roman" w:hint="eastAsia"/>
          <w:sz w:val="24"/>
          <w:lang w:eastAsia="zh-TW"/>
        </w:rPr>
        <w:t>2</w:t>
      </w:r>
      <w:r w:rsidRPr="000E2329">
        <w:rPr>
          <w:rFonts w:ascii="Times New Roman" w:eastAsia="MingLiU" w:hAnsi="Times New Roman" w:hint="eastAsia"/>
          <w:sz w:val="24"/>
          <w:lang w:eastAsia="zh-TW"/>
        </w:rPr>
        <w:t>月國務院發佈《中國教育現代化</w:t>
      </w:r>
      <w:r w:rsidRPr="000E2329">
        <w:rPr>
          <w:rFonts w:ascii="Times New Roman" w:eastAsia="MingLiU" w:hAnsi="Times New Roman" w:hint="eastAsia"/>
          <w:sz w:val="24"/>
          <w:lang w:eastAsia="zh-TW"/>
        </w:rPr>
        <w:t>2035</w:t>
      </w:r>
      <w:r w:rsidRPr="000E2329">
        <w:rPr>
          <w:rFonts w:ascii="Times New Roman" w:eastAsia="MingLiU" w:hAnsi="Times New Roman" w:hint="eastAsia"/>
          <w:sz w:val="24"/>
          <w:lang w:eastAsia="zh-TW"/>
        </w:rPr>
        <w:t>》關於深化信息技術與教育教學融合，大力推進智慧教育發展，依託數字</w:t>
      </w:r>
      <w:proofErr w:type="gramStart"/>
      <w:r w:rsidRPr="000E2329">
        <w:rPr>
          <w:rFonts w:ascii="Times New Roman" w:eastAsia="MingLiU" w:hAnsi="Times New Roman" w:hint="eastAsia"/>
          <w:sz w:val="24"/>
          <w:lang w:eastAsia="zh-TW"/>
        </w:rPr>
        <w:t>化賦能</w:t>
      </w:r>
      <w:proofErr w:type="gramEnd"/>
      <w:r w:rsidRPr="000E2329">
        <w:rPr>
          <w:rFonts w:ascii="Times New Roman" w:eastAsia="MingLiU" w:hAnsi="Times New Roman" w:hint="eastAsia"/>
          <w:sz w:val="24"/>
          <w:lang w:eastAsia="zh-TW"/>
        </w:rPr>
        <w:t>體育教育（中共中央、國務院，</w:t>
      </w:r>
      <w:r w:rsidRPr="000E2329">
        <w:rPr>
          <w:rFonts w:ascii="Times New Roman" w:eastAsia="MingLiU" w:hAnsi="Times New Roman" w:hint="eastAsia"/>
          <w:sz w:val="24"/>
          <w:lang w:eastAsia="zh-TW"/>
        </w:rPr>
        <w:t>2019</w:t>
      </w:r>
      <w:r w:rsidRPr="000E2329">
        <w:rPr>
          <w:rFonts w:ascii="Times New Roman" w:eastAsia="MingLiU" w:hAnsi="Times New Roman" w:hint="eastAsia"/>
          <w:sz w:val="24"/>
          <w:lang w:eastAsia="zh-TW"/>
        </w:rPr>
        <w:t>）。</w:t>
      </w:r>
      <w:r w:rsidRPr="000E2329">
        <w:rPr>
          <w:rFonts w:ascii="Times New Roman" w:eastAsia="MingLiU" w:hAnsi="Times New Roman" w:hint="eastAsia"/>
          <w:sz w:val="24"/>
          <w:lang w:eastAsia="zh-TW"/>
        </w:rPr>
        <w:t>2023</w:t>
      </w:r>
      <w:r w:rsidRPr="000E2329">
        <w:rPr>
          <w:rFonts w:ascii="Times New Roman" w:eastAsia="MingLiU" w:hAnsi="Times New Roman" w:hint="eastAsia"/>
          <w:sz w:val="24"/>
          <w:lang w:eastAsia="zh-TW"/>
        </w:rPr>
        <w:t>年</w:t>
      </w:r>
      <w:r w:rsidRPr="000E2329">
        <w:rPr>
          <w:rFonts w:ascii="Times New Roman" w:eastAsia="MingLiU" w:hAnsi="Times New Roman" w:hint="eastAsia"/>
          <w:sz w:val="24"/>
          <w:lang w:eastAsia="zh-TW"/>
        </w:rPr>
        <w:t>5</w:t>
      </w:r>
      <w:r w:rsidRPr="000E2329">
        <w:rPr>
          <w:rFonts w:ascii="Times New Roman" w:eastAsia="MingLiU" w:hAnsi="Times New Roman" w:hint="eastAsia"/>
          <w:sz w:val="24"/>
          <w:lang w:eastAsia="zh-TW"/>
        </w:rPr>
        <w:t>月教育部印發《基礎教育課程教學改革深化行動方案》強調數字</w:t>
      </w:r>
      <w:proofErr w:type="gramStart"/>
      <w:r w:rsidRPr="000E2329">
        <w:rPr>
          <w:rFonts w:ascii="Times New Roman" w:eastAsia="MingLiU" w:hAnsi="Times New Roman" w:hint="eastAsia"/>
          <w:sz w:val="24"/>
          <w:lang w:eastAsia="zh-TW"/>
        </w:rPr>
        <w:t>化賦能</w:t>
      </w:r>
      <w:proofErr w:type="gramEnd"/>
      <w:r w:rsidRPr="000E2329">
        <w:rPr>
          <w:rFonts w:ascii="Times New Roman" w:eastAsia="MingLiU" w:hAnsi="Times New Roman" w:hint="eastAsia"/>
          <w:sz w:val="24"/>
          <w:lang w:eastAsia="zh-TW"/>
        </w:rPr>
        <w:t>體育教學質量提升，構建新型教學模式（中華人民共和國教育部辦公廳，</w:t>
      </w:r>
      <w:r w:rsidRPr="000E2329">
        <w:rPr>
          <w:rFonts w:ascii="Times New Roman" w:eastAsia="MingLiU" w:hAnsi="Times New Roman" w:hint="eastAsia"/>
          <w:sz w:val="24"/>
          <w:lang w:eastAsia="zh-TW"/>
        </w:rPr>
        <w:t>2023</w:t>
      </w:r>
      <w:r w:rsidRPr="000E2329">
        <w:rPr>
          <w:rFonts w:ascii="Times New Roman" w:eastAsia="MingLiU" w:hAnsi="Times New Roman" w:hint="eastAsia"/>
          <w:sz w:val="24"/>
          <w:lang w:eastAsia="zh-TW"/>
        </w:rPr>
        <w:t>）。</w:t>
      </w:r>
      <w:r w:rsidRPr="000E2329">
        <w:rPr>
          <w:rFonts w:ascii="Times New Roman" w:eastAsia="MingLiU" w:hAnsi="Times New Roman" w:hint="eastAsia"/>
          <w:sz w:val="24"/>
          <w:lang w:eastAsia="zh-TW"/>
        </w:rPr>
        <w:t>2024</w:t>
      </w:r>
      <w:r w:rsidRPr="000E2329">
        <w:rPr>
          <w:rFonts w:ascii="Times New Roman" w:eastAsia="MingLiU" w:hAnsi="Times New Roman" w:hint="eastAsia"/>
          <w:sz w:val="24"/>
          <w:lang w:eastAsia="zh-TW"/>
        </w:rPr>
        <w:t>年</w:t>
      </w:r>
      <w:r w:rsidRPr="000E2329">
        <w:rPr>
          <w:rFonts w:ascii="Times New Roman" w:eastAsia="MingLiU" w:hAnsi="Times New Roman" w:hint="eastAsia"/>
          <w:sz w:val="24"/>
          <w:lang w:eastAsia="zh-TW"/>
        </w:rPr>
        <w:t>12</w:t>
      </w:r>
      <w:r w:rsidRPr="000E2329">
        <w:rPr>
          <w:rFonts w:ascii="Times New Roman" w:eastAsia="MingLiU" w:hAnsi="Times New Roman" w:hint="eastAsia"/>
          <w:sz w:val="24"/>
          <w:lang w:eastAsia="zh-TW"/>
        </w:rPr>
        <w:t>月</w:t>
      </w:r>
      <w:r w:rsidRPr="000E2329">
        <w:rPr>
          <w:rFonts w:ascii="Times New Roman" w:eastAsia="MingLiU" w:hAnsi="Times New Roman" w:cstheme="minorEastAsia" w:hint="eastAsia"/>
          <w:kern w:val="0"/>
          <w:sz w:val="24"/>
          <w:lang w:eastAsia="zh-TW"/>
        </w:rPr>
        <w:t>教育部提出加強中小學人工</w:t>
      </w:r>
      <w:r w:rsidRPr="000E2329">
        <w:rPr>
          <w:rFonts w:ascii="Times New Roman" w:eastAsia="MingLiU" w:hAnsi="Times New Roman" w:cs="宋体" w:hint="eastAsia"/>
          <w:kern w:val="0"/>
          <w:sz w:val="24"/>
          <w:lang w:eastAsia="zh-TW"/>
        </w:rPr>
        <w:t>智能教育部署，緊扣新時代教育使命，</w:t>
      </w:r>
      <w:r w:rsidRPr="000E2329">
        <w:rPr>
          <w:rFonts w:ascii="Times New Roman" w:eastAsia="MingLiU" w:hAnsi="Times New Roman" w:hint="eastAsia"/>
          <w:sz w:val="24"/>
          <w:lang w:eastAsia="zh-TW"/>
        </w:rPr>
        <w:t>以人工智能引領構建以人爲本的創新教育生態（中華人民共和國教育部，</w:t>
      </w:r>
      <w:r w:rsidRPr="000E2329">
        <w:rPr>
          <w:rFonts w:ascii="Times New Roman" w:eastAsia="MingLiU" w:hAnsi="Times New Roman" w:hint="eastAsia"/>
          <w:sz w:val="24"/>
          <w:lang w:eastAsia="zh-TW"/>
        </w:rPr>
        <w:t>2024</w:t>
      </w:r>
      <w:r w:rsidRPr="000E2329">
        <w:rPr>
          <w:rFonts w:ascii="Times New Roman" w:eastAsia="MingLiU" w:hAnsi="Times New Roman" w:hint="eastAsia"/>
          <w:sz w:val="24"/>
          <w:lang w:eastAsia="zh-TW"/>
        </w:rPr>
        <w:t>）。在科技革命</w:t>
      </w:r>
      <w:proofErr w:type="gramStart"/>
      <w:r w:rsidRPr="000E2329">
        <w:rPr>
          <w:rFonts w:ascii="Times New Roman" w:eastAsia="MingLiU" w:hAnsi="Times New Roman" w:hint="eastAsia"/>
          <w:sz w:val="24"/>
          <w:lang w:eastAsia="zh-TW"/>
        </w:rPr>
        <w:t>與數智時代</w:t>
      </w:r>
      <w:proofErr w:type="gramEnd"/>
      <w:r w:rsidRPr="000E2329">
        <w:rPr>
          <w:rFonts w:ascii="Times New Roman" w:eastAsia="MingLiU" w:hAnsi="Times New Roman" w:hint="eastAsia"/>
          <w:sz w:val="24"/>
          <w:lang w:eastAsia="zh-TW"/>
        </w:rPr>
        <w:t>背景下，大數據、人工智能（</w:t>
      </w:r>
      <w:r w:rsidRPr="000E2329">
        <w:rPr>
          <w:rFonts w:ascii="Times New Roman" w:eastAsia="MingLiU" w:hAnsi="Times New Roman" w:hint="eastAsia"/>
          <w:sz w:val="24"/>
          <w:lang w:eastAsia="zh-TW"/>
        </w:rPr>
        <w:t>AI</w:t>
      </w:r>
      <w:r w:rsidRPr="000E2329">
        <w:rPr>
          <w:rFonts w:ascii="Times New Roman" w:eastAsia="MingLiU" w:hAnsi="Times New Roman" w:hint="eastAsia"/>
          <w:sz w:val="24"/>
          <w:lang w:eastAsia="zh-TW"/>
        </w:rPr>
        <w:t>）、雲計算、</w:t>
      </w:r>
      <w:proofErr w:type="gramStart"/>
      <w:r w:rsidRPr="000E2329">
        <w:rPr>
          <w:rFonts w:ascii="Times New Roman" w:eastAsia="MingLiU" w:hAnsi="Times New Roman" w:hint="eastAsia"/>
          <w:sz w:val="24"/>
          <w:lang w:eastAsia="zh-TW"/>
        </w:rPr>
        <w:t>物聯網</w:t>
      </w:r>
      <w:proofErr w:type="gramEnd"/>
      <w:r w:rsidRPr="000E2329">
        <w:rPr>
          <w:rFonts w:ascii="Times New Roman" w:eastAsia="MingLiU" w:hAnsi="Times New Roman" w:hint="eastAsia"/>
          <w:sz w:val="24"/>
          <w:lang w:eastAsia="zh-TW"/>
        </w:rPr>
        <w:t>等</w:t>
      </w:r>
      <w:proofErr w:type="gramStart"/>
      <w:r w:rsidRPr="000E2329">
        <w:rPr>
          <w:rFonts w:ascii="Times New Roman" w:eastAsia="MingLiU" w:hAnsi="Times New Roman"/>
          <w:sz w:val="24"/>
          <w:lang w:eastAsia="zh-TW"/>
        </w:rPr>
        <w:t>新興數智技術</w:t>
      </w:r>
      <w:proofErr w:type="gramEnd"/>
      <w:r w:rsidRPr="000E2329">
        <w:rPr>
          <w:rFonts w:ascii="Times New Roman" w:eastAsia="MingLiU" w:hAnsi="Times New Roman" w:hint="eastAsia"/>
          <w:sz w:val="24"/>
          <w:lang w:eastAsia="zh-TW"/>
        </w:rPr>
        <w:t>融入學校體育領域，驅動體育教學向場景感知智能化、體驗行爲數據化、展現形式可視化、社交互動情境化，</w:t>
      </w:r>
      <w:r w:rsidRPr="000E2329">
        <w:rPr>
          <w:rFonts w:ascii="Times New Roman" w:eastAsia="MingLiU" w:hAnsi="Times New Roman" w:cs="宋体" w:hint="eastAsia"/>
          <w:sz w:val="24"/>
          <w:lang w:eastAsia="zh-TW"/>
        </w:rPr>
        <w:t>展現出了強大的“智慧化”水平</w:t>
      </w:r>
      <w:r w:rsidRPr="000E2329">
        <w:rPr>
          <w:rFonts w:ascii="Times New Roman" w:eastAsia="MingLiU" w:hAnsi="Times New Roman" w:hint="eastAsia"/>
          <w:sz w:val="24"/>
          <w:lang w:eastAsia="zh-TW"/>
        </w:rPr>
        <w:t>。</w:t>
      </w:r>
      <w:r w:rsidRPr="000E2329">
        <w:rPr>
          <w:rFonts w:ascii="Times New Roman" w:eastAsia="MingLiU" w:hAnsi="Times New Roman" w:cs="宋体" w:hint="eastAsia"/>
          <w:sz w:val="24"/>
          <w:lang w:eastAsia="zh-TW"/>
        </w:rPr>
        <w:t>通過研究發現，國內學者聚焦於：</w:t>
      </w:r>
      <w:proofErr w:type="gramStart"/>
      <w:r w:rsidRPr="000E2329">
        <w:rPr>
          <w:rFonts w:ascii="Times New Roman" w:eastAsia="MingLiU" w:hAnsi="Times New Roman" w:cs="宋体" w:hint="eastAsia"/>
          <w:sz w:val="24"/>
          <w:lang w:eastAsia="zh-TW"/>
        </w:rPr>
        <w:t>數智賦能</w:t>
      </w:r>
      <w:proofErr w:type="gramEnd"/>
      <w:r w:rsidRPr="000E2329">
        <w:rPr>
          <w:rFonts w:ascii="Times New Roman" w:eastAsia="MingLiU" w:hAnsi="Times New Roman" w:cs="宋体" w:hint="eastAsia"/>
          <w:sz w:val="24"/>
          <w:lang w:eastAsia="zh-TW"/>
        </w:rPr>
        <w:t>全民健身高質量發展（王穎、張鳳彪，</w:t>
      </w:r>
      <w:r w:rsidRPr="000E2329">
        <w:rPr>
          <w:rFonts w:ascii="Times New Roman" w:eastAsia="MingLiU" w:hAnsi="Times New Roman" w:cs="宋体" w:hint="eastAsia"/>
          <w:sz w:val="24"/>
          <w:lang w:eastAsia="zh-TW"/>
        </w:rPr>
        <w:t>2024</w:t>
      </w:r>
      <w:r w:rsidRPr="000E2329">
        <w:rPr>
          <w:rFonts w:ascii="Times New Roman" w:eastAsia="MingLiU" w:hAnsi="Times New Roman" w:cs="宋体" w:hint="eastAsia"/>
          <w:sz w:val="24"/>
          <w:lang w:eastAsia="zh-TW"/>
        </w:rPr>
        <w:t>）、</w:t>
      </w:r>
      <w:r w:rsidRPr="000E2329">
        <w:rPr>
          <w:rFonts w:ascii="Times New Roman" w:eastAsia="MingLiU" w:hAnsi="Times New Roman"/>
        </w:rPr>
        <w:fldChar w:fldCharType="begin"/>
      </w:r>
      <w:r w:rsidRPr="000E2329">
        <w:rPr>
          <w:rFonts w:ascii="Times New Roman" w:eastAsia="MingLiU" w:hAnsi="Times New Roman"/>
          <w:lang w:eastAsia="zh-TW"/>
        </w:rPr>
        <w:instrText>HYPERLINK "https://kns.cnki.net/kcms2/article/abstract?v=lHYhtDVi6z_XGTHWR-LiNusKn5RHEp2g8sctWskaDX3mPD0q5f4-JPCd3xKRWUYTrHc7gF85G2CtLWwppk4DtbmJJyrMBB54yeilj3NksYTbL1-wltMQNP4RASjy8l6OEhndmxUeFne1mgA2Kq7R_xJHaRYBX0IuK9f75Mw88IAJzScNPRfbRA==&amp;uniplatform=NZKPT&amp;language=CHS" \t "https://kns.cnki.net/kns8s/defaultresult/_blank"</w:instrText>
      </w:r>
      <w:r w:rsidRPr="000E2329">
        <w:rPr>
          <w:rFonts w:ascii="Times New Roman" w:eastAsia="MingLiU" w:hAnsi="Times New Roman"/>
        </w:rPr>
      </w:r>
      <w:r w:rsidRPr="000E2329">
        <w:rPr>
          <w:rFonts w:ascii="Times New Roman" w:eastAsia="MingLiU" w:hAnsi="Times New Roman"/>
        </w:rPr>
        <w:fldChar w:fldCharType="separate"/>
      </w:r>
      <w:proofErr w:type="gramStart"/>
      <w:r w:rsidRPr="000E2329">
        <w:rPr>
          <w:rFonts w:ascii="Times New Roman" w:eastAsia="MingLiU" w:hAnsi="Times New Roman" w:hint="eastAsia"/>
          <w:sz w:val="24"/>
          <w:lang w:eastAsia="zh-TW"/>
        </w:rPr>
        <w:t>數智技術賦能</w:t>
      </w:r>
      <w:proofErr w:type="gramEnd"/>
      <w:r w:rsidRPr="000E2329">
        <w:rPr>
          <w:rFonts w:ascii="Times New Roman" w:eastAsia="MingLiU" w:hAnsi="Times New Roman" w:hint="eastAsia"/>
          <w:sz w:val="24"/>
          <w:lang w:eastAsia="zh-TW"/>
        </w:rPr>
        <w:t>體育用品製造業數字化轉型</w:t>
      </w:r>
      <w:r w:rsidRPr="000E2329">
        <w:rPr>
          <w:rFonts w:ascii="Times New Roman" w:eastAsia="MingLiU" w:hAnsi="Times New Roman"/>
          <w:sz w:val="24"/>
          <w:lang w:eastAsia="zh-TW"/>
        </w:rPr>
        <w:fldChar w:fldCharType="end"/>
      </w:r>
      <w:r w:rsidRPr="000E2329">
        <w:rPr>
          <w:rFonts w:ascii="Times New Roman" w:eastAsia="MingLiU" w:hAnsi="Times New Roman" w:hint="eastAsia"/>
          <w:sz w:val="24"/>
          <w:lang w:eastAsia="zh-TW"/>
        </w:rPr>
        <w:t>（師浩軒、柴王軍，</w:t>
      </w:r>
      <w:r w:rsidRPr="000E2329">
        <w:rPr>
          <w:rFonts w:ascii="Times New Roman" w:eastAsia="MingLiU" w:hAnsi="Times New Roman" w:hint="eastAsia"/>
          <w:sz w:val="24"/>
          <w:lang w:eastAsia="zh-TW"/>
        </w:rPr>
        <w:t>2025</w:t>
      </w:r>
      <w:r w:rsidRPr="000E2329">
        <w:rPr>
          <w:rFonts w:ascii="Times New Roman" w:eastAsia="MingLiU" w:hAnsi="Times New Roman" w:hint="eastAsia"/>
          <w:sz w:val="24"/>
          <w:lang w:eastAsia="zh-TW"/>
        </w:rPr>
        <w:t>）、</w:t>
      </w:r>
      <w:r w:rsidRPr="000E2329">
        <w:rPr>
          <w:rFonts w:ascii="Times New Roman" w:eastAsia="MingLiU" w:hAnsi="Times New Roman"/>
        </w:rPr>
        <w:fldChar w:fldCharType="begin"/>
      </w:r>
      <w:r w:rsidRPr="000E2329">
        <w:rPr>
          <w:rFonts w:ascii="Times New Roman" w:eastAsia="MingLiU" w:hAnsi="Times New Roman"/>
          <w:lang w:eastAsia="zh-TW"/>
        </w:rPr>
        <w:instrText>HYPERLINK "https://kns.cnki.net/kcms2/article/abstract?v=lHYhtDVi6z9vyUipokxIzYrvaCQ_gFyNICQD67_NP67UeoSOCheLAI_KkKx5gYStsri4g43KVN7yiCIW0n70drLSdSwI0cJS5XgQDu1kdU7g8lWqteLw20tDP7qKcBw20UUe4VWfhYI7gBWk_RQj1-xgzdFbFvmdB8Q-kYrA7UkE2734JR942w==&amp;uniplatform=NZKPT&amp;language=CHS" \t "https://kns.cnki.net/kns8s/defaultresult/_blank"</w:instrText>
      </w:r>
      <w:r w:rsidRPr="000E2329">
        <w:rPr>
          <w:rFonts w:ascii="Times New Roman" w:eastAsia="MingLiU" w:hAnsi="Times New Roman"/>
        </w:rPr>
      </w:r>
      <w:r w:rsidRPr="000E2329">
        <w:rPr>
          <w:rFonts w:ascii="Times New Roman" w:eastAsia="MingLiU" w:hAnsi="Times New Roman"/>
        </w:rPr>
        <w:fldChar w:fldCharType="separate"/>
      </w:r>
      <w:proofErr w:type="gramStart"/>
      <w:r w:rsidRPr="000E2329">
        <w:rPr>
          <w:rFonts w:ascii="Times New Roman" w:eastAsia="MingLiU" w:hAnsi="Times New Roman" w:hint="eastAsia"/>
          <w:sz w:val="24"/>
          <w:lang w:eastAsia="zh-TW"/>
        </w:rPr>
        <w:t>數智技術賦能</w:t>
      </w:r>
      <w:proofErr w:type="gramEnd"/>
      <w:r w:rsidRPr="000E2329">
        <w:rPr>
          <w:rFonts w:ascii="Times New Roman" w:eastAsia="MingLiU" w:hAnsi="Times New Roman" w:hint="eastAsia"/>
          <w:sz w:val="24"/>
          <w:lang w:eastAsia="zh-TW"/>
        </w:rPr>
        <w:t>體育與健康課程跨學科主題教學</w:t>
      </w:r>
      <w:r w:rsidRPr="000E2329">
        <w:rPr>
          <w:rFonts w:ascii="Times New Roman" w:eastAsia="MingLiU" w:hAnsi="Times New Roman"/>
          <w:sz w:val="24"/>
          <w:lang w:eastAsia="zh-TW"/>
        </w:rPr>
        <w:fldChar w:fldCharType="end"/>
      </w:r>
      <w:r w:rsidRPr="000E2329">
        <w:rPr>
          <w:rFonts w:ascii="Times New Roman" w:eastAsia="MingLiU" w:hAnsi="Times New Roman" w:hint="eastAsia"/>
          <w:sz w:val="24"/>
          <w:lang w:eastAsia="zh-TW"/>
        </w:rPr>
        <w:t>等研究（曲魯平等，</w:t>
      </w:r>
      <w:r w:rsidRPr="000E2329">
        <w:rPr>
          <w:rFonts w:ascii="Times New Roman" w:eastAsia="MingLiU" w:hAnsi="Times New Roman" w:hint="eastAsia"/>
          <w:sz w:val="24"/>
          <w:lang w:eastAsia="zh-TW"/>
        </w:rPr>
        <w:t>2025</w:t>
      </w:r>
      <w:r w:rsidRPr="000E2329">
        <w:rPr>
          <w:rFonts w:ascii="Times New Roman" w:eastAsia="MingLiU" w:hAnsi="Times New Roman" w:hint="eastAsia"/>
          <w:sz w:val="24"/>
          <w:lang w:eastAsia="zh-TW"/>
        </w:rPr>
        <w:t>）。</w:t>
      </w:r>
      <w:r w:rsidRPr="000E2329">
        <w:rPr>
          <w:rFonts w:ascii="Times New Roman" w:eastAsia="MingLiU" w:hAnsi="Times New Roman" w:cs="宋体" w:hint="eastAsia"/>
          <w:sz w:val="24"/>
          <w:lang w:eastAsia="zh-TW"/>
        </w:rPr>
        <w:t>國外學者聚焦於：</w:t>
      </w:r>
      <w:r w:rsidR="003026F9">
        <w:fldChar w:fldCharType="begin"/>
      </w:r>
      <w:r w:rsidR="003026F9">
        <w:rPr>
          <w:lang w:eastAsia="zh-TW"/>
        </w:rPr>
        <w:instrText>HYPERLINK "https://specialsci.cn/detail/1b41b781-d666-4319-b5bd-cfa41b4ca84f" \t "https://specialsci.cn/novelty/_blank"</w:instrText>
      </w:r>
      <w:r w:rsidR="003026F9">
        <w:fldChar w:fldCharType="separate"/>
      </w:r>
      <w:proofErr w:type="gramStart"/>
      <w:r w:rsidRPr="000E2329">
        <w:rPr>
          <w:rStyle w:val="a9"/>
          <w:rFonts w:ascii="Times New Roman" w:eastAsia="MingLiU" w:hAnsi="Times New Roman" w:cs="宋体" w:hint="eastAsia"/>
          <w:color w:val="auto"/>
          <w:sz w:val="24"/>
          <w:u w:val="none"/>
          <w:shd w:val="clear" w:color="auto" w:fill="FFFFFF"/>
          <w:lang w:eastAsia="zh-TW"/>
        </w:rPr>
        <w:t>基於</w:t>
      </w:r>
      <w:r w:rsidRPr="000E2329">
        <w:rPr>
          <w:rStyle w:val="a9"/>
          <w:rFonts w:ascii="Times New Roman" w:eastAsia="MingLiU" w:hAnsi="Times New Roman" w:cs="Arial" w:hint="eastAsia"/>
          <w:color w:val="auto"/>
          <w:sz w:val="24"/>
          <w:u w:val="none"/>
          <w:shd w:val="clear" w:color="auto" w:fill="FFFFFF"/>
          <w:lang w:eastAsia="zh-TW"/>
        </w:rPr>
        <w:t>數智技術</w:t>
      </w:r>
      <w:proofErr w:type="gramEnd"/>
      <w:r w:rsidRPr="000E2329">
        <w:rPr>
          <w:rStyle w:val="a9"/>
          <w:rFonts w:ascii="Times New Roman" w:eastAsia="MingLiU" w:hAnsi="Times New Roman" w:cs="宋体" w:hint="eastAsia"/>
          <w:color w:val="auto"/>
          <w:sz w:val="24"/>
          <w:u w:val="none"/>
          <w:shd w:val="clear" w:color="auto" w:fill="FFFFFF"/>
          <w:lang w:eastAsia="zh-TW"/>
        </w:rPr>
        <w:t>對運動員進行健康監測</w:t>
      </w:r>
      <w:r w:rsidR="003026F9">
        <w:rPr>
          <w:rStyle w:val="a9"/>
          <w:rFonts w:ascii="Times New Roman" w:eastAsia="MingLiU" w:hAnsi="Times New Roman" w:cs="宋体"/>
          <w:color w:val="auto"/>
          <w:sz w:val="24"/>
          <w:u w:val="none"/>
          <w:shd w:val="clear" w:color="auto" w:fill="FFFFFF"/>
          <w:lang w:eastAsia="zh-TW"/>
        </w:rPr>
        <w:fldChar w:fldCharType="end"/>
      </w:r>
      <w:r w:rsidRPr="000E2329">
        <w:rPr>
          <w:rFonts w:ascii="Times New Roman" w:eastAsia="MingLiU" w:hAnsi="Times New Roman" w:cs="Arial" w:hint="eastAsia"/>
          <w:sz w:val="24"/>
          <w:shd w:val="clear" w:color="auto" w:fill="FFFFFF"/>
          <w:lang w:eastAsia="zh-TW"/>
        </w:rPr>
        <w:t>和干預</w:t>
      </w:r>
      <w:r w:rsidRPr="000E2329">
        <w:rPr>
          <w:rFonts w:ascii="Times New Roman" w:eastAsia="MingLiU" w:hAnsi="Times New Roman" w:cs="Arial" w:hint="eastAsia"/>
          <w:sz w:val="24"/>
          <w:shd w:val="clear" w:color="auto" w:fill="FFFFFF"/>
          <w:lang w:eastAsia="zh-TW"/>
        </w:rPr>
        <w:t>(</w:t>
      </w:r>
      <w:proofErr w:type="spellStart"/>
      <w:r w:rsidRPr="000E2329">
        <w:rPr>
          <w:rFonts w:ascii="Times New Roman" w:eastAsia="MingLiU" w:hAnsi="Times New Roman" w:cs="Arial" w:hint="eastAsia"/>
          <w:sz w:val="24"/>
          <w:shd w:val="clear" w:color="auto" w:fill="FFFFFF"/>
          <w:lang w:eastAsia="zh-TW"/>
        </w:rPr>
        <w:t>Huifeng</w:t>
      </w:r>
      <w:proofErr w:type="spellEnd"/>
      <w:r w:rsidRPr="000E2329">
        <w:rPr>
          <w:rFonts w:ascii="Times New Roman" w:eastAsia="MingLiU" w:hAnsi="Times New Roman" w:cs="Arial" w:hint="eastAsia"/>
          <w:sz w:val="24"/>
          <w:shd w:val="clear" w:color="auto" w:fill="FFFFFF"/>
          <w:lang w:eastAsia="zh-TW"/>
        </w:rPr>
        <w:t xml:space="preserve"> et al., 2020)</w:t>
      </w:r>
      <w:r w:rsidRPr="000E2329">
        <w:rPr>
          <w:rFonts w:ascii="Times New Roman" w:eastAsia="MingLiU" w:hAnsi="Times New Roman" w:cs="Arial" w:hint="eastAsia"/>
          <w:sz w:val="24"/>
          <w:shd w:val="clear" w:color="auto" w:fill="FFFFFF"/>
          <w:lang w:eastAsia="zh-TW"/>
        </w:rPr>
        <w:t>、可穿戴設備與移動應用程序在運動人羣中提供的生物反饋、監測壓力與睡眠等情況</w:t>
      </w:r>
      <w:r w:rsidRPr="000E2329">
        <w:rPr>
          <w:rFonts w:ascii="Times New Roman" w:eastAsia="MingLiU" w:hAnsi="Times New Roman" w:cs="Arial" w:hint="eastAsia"/>
          <w:sz w:val="24"/>
          <w:shd w:val="clear" w:color="auto" w:fill="FFFFFF"/>
          <w:lang w:eastAsia="zh-TW"/>
        </w:rPr>
        <w:t>(</w:t>
      </w:r>
      <w:proofErr w:type="spellStart"/>
      <w:r w:rsidRPr="000E2329">
        <w:rPr>
          <w:rFonts w:ascii="Times New Roman" w:eastAsia="MingLiU" w:hAnsi="Times New Roman" w:cs="Arial" w:hint="eastAsia"/>
          <w:sz w:val="24"/>
          <w:shd w:val="clear" w:color="auto" w:fill="FFFFFF"/>
          <w:lang w:eastAsia="zh-TW"/>
        </w:rPr>
        <w:t>Wiberg</w:t>
      </w:r>
      <w:proofErr w:type="spellEnd"/>
      <w:r w:rsidRPr="000E2329">
        <w:rPr>
          <w:rFonts w:ascii="Times New Roman" w:eastAsia="MingLiU" w:hAnsi="Times New Roman" w:cs="Arial" w:hint="eastAsia"/>
          <w:sz w:val="24"/>
          <w:shd w:val="clear" w:color="auto" w:fill="FFFFFF"/>
          <w:lang w:eastAsia="zh-TW"/>
        </w:rPr>
        <w:t>, 2018)</w:t>
      </w:r>
      <w:r w:rsidRPr="000E2329">
        <w:rPr>
          <w:rFonts w:ascii="Times New Roman" w:eastAsia="MingLiU" w:hAnsi="Times New Roman" w:cs="Arial" w:hint="eastAsia"/>
          <w:sz w:val="24"/>
          <w:shd w:val="clear" w:color="auto" w:fill="FFFFFF"/>
          <w:lang w:eastAsia="zh-TW"/>
        </w:rPr>
        <w:t>、</w:t>
      </w:r>
      <w:r w:rsidRPr="000E2329">
        <w:rPr>
          <w:rFonts w:ascii="Times New Roman" w:eastAsia="MingLiU" w:hAnsi="Times New Roman" w:cs="Arial" w:hint="eastAsia"/>
          <w:sz w:val="24"/>
          <w:shd w:val="clear" w:color="auto" w:fill="FFFFFF"/>
          <w:lang w:eastAsia="zh-TW"/>
        </w:rPr>
        <w:t xml:space="preserve"> </w:t>
      </w:r>
      <w:r w:rsidRPr="000E2329">
        <w:rPr>
          <w:rFonts w:ascii="Times New Roman" w:eastAsia="MingLiU" w:hAnsi="Times New Roman" w:cs="宋体"/>
          <w:kern w:val="0"/>
          <w:sz w:val="24"/>
          <w:lang w:eastAsia="zh-TW"/>
        </w:rPr>
        <w:t>體育產業結構性改革的技術</w:t>
      </w:r>
      <w:r w:rsidRPr="000E2329">
        <w:rPr>
          <w:rFonts w:ascii="Times New Roman" w:eastAsia="MingLiU" w:hAnsi="Times New Roman" w:cs="宋体" w:hint="eastAsia"/>
          <w:kern w:val="0"/>
          <w:sz w:val="24"/>
          <w:lang w:eastAsia="zh-TW"/>
        </w:rPr>
        <w:t>與</w:t>
      </w:r>
      <w:r w:rsidRPr="000E2329">
        <w:rPr>
          <w:rFonts w:ascii="Times New Roman" w:eastAsia="MingLiU" w:hAnsi="Times New Roman" w:cs="宋体"/>
          <w:kern w:val="0"/>
          <w:sz w:val="24"/>
          <w:lang w:eastAsia="zh-TW"/>
        </w:rPr>
        <w:t>數字化轉型</w:t>
      </w:r>
      <w:r w:rsidRPr="000E2329">
        <w:rPr>
          <w:rFonts w:ascii="Times New Roman" w:eastAsia="MingLiU" w:hAnsi="Times New Roman" w:cs="宋体"/>
          <w:kern w:val="0"/>
          <w:sz w:val="24"/>
          <w:lang w:eastAsia="zh-TW"/>
        </w:rPr>
        <w:t>(Mohammadi et al., 2023)</w:t>
      </w:r>
      <w:r w:rsidRPr="000E2329">
        <w:rPr>
          <w:rFonts w:ascii="Times New Roman" w:eastAsia="MingLiU" w:hAnsi="Times New Roman" w:cs="宋体" w:hint="eastAsia"/>
          <w:kern w:val="0"/>
          <w:sz w:val="24"/>
          <w:lang w:eastAsia="zh-TW"/>
        </w:rPr>
        <w:t>、</w:t>
      </w:r>
      <w:proofErr w:type="gramStart"/>
      <w:r w:rsidRPr="000E2329">
        <w:rPr>
          <w:rFonts w:ascii="Times New Roman" w:eastAsia="MingLiU" w:hAnsi="Times New Roman" w:cs="Arial" w:hint="eastAsia"/>
          <w:sz w:val="24"/>
          <w:shd w:val="clear" w:color="auto" w:fill="FFFFFF"/>
          <w:lang w:eastAsia="zh-TW"/>
        </w:rPr>
        <w:t>數智技術</w:t>
      </w:r>
      <w:proofErr w:type="gramEnd"/>
      <w:r w:rsidRPr="000E2329">
        <w:rPr>
          <w:rFonts w:ascii="Times New Roman" w:eastAsia="MingLiU" w:hAnsi="Times New Roman" w:cs="Arial" w:hint="eastAsia"/>
          <w:sz w:val="24"/>
          <w:shd w:val="clear" w:color="auto" w:fill="FFFFFF"/>
          <w:lang w:eastAsia="zh-TW"/>
        </w:rPr>
        <w:t>對運動員損傷的康復等研究</w:t>
      </w:r>
      <w:r w:rsidRPr="000E2329">
        <w:rPr>
          <w:rFonts w:ascii="Times New Roman" w:eastAsia="MingLiU" w:hAnsi="Times New Roman" w:cs="Arial" w:hint="eastAsia"/>
          <w:sz w:val="24"/>
          <w:shd w:val="clear" w:color="auto" w:fill="FFFFFF"/>
          <w:lang w:eastAsia="zh-TW"/>
        </w:rPr>
        <w:t>(Powell et al., 2021)</w:t>
      </w:r>
      <w:r w:rsidRPr="000E2329">
        <w:rPr>
          <w:rFonts w:ascii="Times New Roman" w:eastAsia="MingLiU" w:hAnsi="Times New Roman" w:cs="Arial" w:hint="eastAsia"/>
          <w:sz w:val="24"/>
          <w:shd w:val="clear" w:color="auto" w:fill="FFFFFF"/>
          <w:lang w:eastAsia="zh-TW"/>
        </w:rPr>
        <w:t>。綜合而言：</w:t>
      </w:r>
      <w:r w:rsidRPr="000E2329">
        <w:rPr>
          <w:rFonts w:ascii="Times New Roman" w:eastAsia="MingLiU" w:hAnsi="Times New Roman" w:hint="eastAsia"/>
          <w:sz w:val="24"/>
          <w:lang w:eastAsia="zh-TW"/>
        </w:rPr>
        <w:t>各學者圍繞學校體育教學智慧化發展研究較少，</w:t>
      </w:r>
      <w:proofErr w:type="gramStart"/>
      <w:r w:rsidRPr="000E2329">
        <w:rPr>
          <w:rFonts w:ascii="Times New Roman" w:eastAsia="MingLiU" w:hAnsi="Times New Roman" w:hint="eastAsia"/>
          <w:sz w:val="24"/>
          <w:lang w:eastAsia="zh-TW"/>
        </w:rPr>
        <w:t>鑑</w:t>
      </w:r>
      <w:proofErr w:type="gramEnd"/>
      <w:r w:rsidRPr="000E2329">
        <w:rPr>
          <w:rFonts w:ascii="Times New Roman" w:eastAsia="MingLiU" w:hAnsi="Times New Roman" w:hint="eastAsia"/>
          <w:sz w:val="24"/>
          <w:lang w:eastAsia="zh-TW"/>
        </w:rPr>
        <w:t>於此，本文以</w:t>
      </w:r>
      <w:proofErr w:type="gramStart"/>
      <w:r w:rsidRPr="000E2329">
        <w:rPr>
          <w:rFonts w:ascii="Times New Roman" w:eastAsia="MingLiU" w:hAnsi="Times New Roman" w:hint="eastAsia"/>
          <w:sz w:val="24"/>
          <w:lang w:eastAsia="zh-TW"/>
        </w:rPr>
        <w:t>數智技術賦能</w:t>
      </w:r>
      <w:proofErr w:type="gramEnd"/>
      <w:r w:rsidRPr="000E2329">
        <w:rPr>
          <w:rFonts w:ascii="Times New Roman" w:eastAsia="MingLiU" w:hAnsi="Times New Roman" w:hint="eastAsia"/>
          <w:sz w:val="24"/>
          <w:lang w:eastAsia="zh-TW"/>
        </w:rPr>
        <w:t>學校體育教學</w:t>
      </w:r>
      <w:r w:rsidRPr="000E2329">
        <w:rPr>
          <w:rFonts w:ascii="Times New Roman" w:eastAsia="MingLiU" w:hAnsi="Times New Roman" w:hint="eastAsia"/>
          <w:sz w:val="24"/>
          <w:lang w:eastAsia="zh-TW"/>
        </w:rPr>
        <w:lastRenderedPageBreak/>
        <w:t>智慧化發展爲研究對象，探討其概念內涵、作用機理、應用場景與實踐方略，旨在爲新時代學校體育高質量發展提供理論參考。</w:t>
      </w:r>
    </w:p>
    <w:p w14:paraId="5AEDD44C" w14:textId="77777777" w:rsidR="00D81A66" w:rsidRPr="000E2329" w:rsidRDefault="00D81A66" w:rsidP="00D81A66">
      <w:pPr>
        <w:spacing w:line="360" w:lineRule="auto"/>
        <w:outlineLvl w:val="0"/>
        <w:rPr>
          <w:rFonts w:ascii="Times New Roman" w:eastAsia="MingLiU" w:hAnsi="Times New Roman" w:cs="黑体"/>
          <w:b/>
          <w:kern w:val="44"/>
          <w:sz w:val="30"/>
          <w:szCs w:val="30"/>
          <w:lang w:eastAsia="zh-TW"/>
        </w:rPr>
      </w:pPr>
      <w:r w:rsidRPr="000E2329">
        <w:rPr>
          <w:rFonts w:ascii="Times New Roman" w:eastAsia="MingLiU" w:hAnsi="Times New Roman" w:cs="黑体" w:hint="eastAsia"/>
          <w:b/>
          <w:kern w:val="44"/>
          <w:sz w:val="30"/>
          <w:szCs w:val="30"/>
          <w:lang w:eastAsia="zh-TW"/>
        </w:rPr>
        <w:t>2</w:t>
      </w:r>
      <w:proofErr w:type="gramStart"/>
      <w:r w:rsidRPr="000E2329">
        <w:rPr>
          <w:rFonts w:ascii="Times New Roman" w:eastAsia="MingLiU" w:hAnsi="Times New Roman" w:cs="黑体" w:hint="eastAsia"/>
          <w:b/>
          <w:kern w:val="44"/>
          <w:sz w:val="30"/>
          <w:szCs w:val="30"/>
          <w:lang w:eastAsia="zh-TW"/>
        </w:rPr>
        <w:t>數智技術賦能</w:t>
      </w:r>
      <w:proofErr w:type="gramEnd"/>
      <w:r w:rsidRPr="000E2329">
        <w:rPr>
          <w:rFonts w:ascii="Times New Roman" w:eastAsia="MingLiU" w:hAnsi="Times New Roman" w:cs="黑体" w:hint="eastAsia"/>
          <w:b/>
          <w:kern w:val="44"/>
          <w:sz w:val="30"/>
          <w:szCs w:val="30"/>
          <w:lang w:eastAsia="zh-TW"/>
        </w:rPr>
        <w:t>學校體育教學智慧化發展的概念內涵</w:t>
      </w:r>
    </w:p>
    <w:p w14:paraId="70F65BD2"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2.1</w:t>
      </w:r>
      <w:proofErr w:type="gramStart"/>
      <w:r w:rsidRPr="000E2329">
        <w:rPr>
          <w:rFonts w:ascii="Times New Roman" w:eastAsia="MingLiU" w:hAnsi="Times New Roman" w:cs="黑体" w:hint="eastAsia"/>
          <w:b/>
          <w:kern w:val="44"/>
          <w:sz w:val="28"/>
          <w:szCs w:val="28"/>
          <w:lang w:eastAsia="zh-TW"/>
        </w:rPr>
        <w:t>數智技術</w:t>
      </w:r>
      <w:proofErr w:type="gramEnd"/>
    </w:p>
    <w:p w14:paraId="362D7CED" w14:textId="77777777" w:rsidR="00D81A66" w:rsidRPr="000E2329" w:rsidRDefault="00D81A66" w:rsidP="00D81A66">
      <w:pPr>
        <w:spacing w:line="360" w:lineRule="auto"/>
        <w:ind w:firstLineChars="200" w:firstLine="480"/>
        <w:rPr>
          <w:rFonts w:ascii="Times New Roman" w:eastAsia="MingLiU" w:hAnsi="Times New Roman"/>
          <w:sz w:val="24"/>
          <w:lang w:eastAsia="zh-TW"/>
        </w:rPr>
      </w:pPr>
      <w:proofErr w:type="gramStart"/>
      <w:r w:rsidRPr="000E2329">
        <w:rPr>
          <w:rFonts w:ascii="Times New Roman" w:eastAsia="MingLiU" w:hAnsi="Times New Roman" w:hint="eastAsia"/>
          <w:sz w:val="24"/>
          <w:lang w:eastAsia="zh-TW"/>
        </w:rPr>
        <w:t>數智技術</w:t>
      </w:r>
      <w:proofErr w:type="gramEnd"/>
      <w:r w:rsidRPr="000E2329">
        <w:rPr>
          <w:rFonts w:ascii="Times New Roman" w:eastAsia="MingLiU" w:hAnsi="Times New Roman" w:hint="eastAsia"/>
          <w:sz w:val="24"/>
          <w:lang w:eastAsia="zh-TW"/>
        </w:rPr>
        <w:t>是“數字化”＋“智能化”在數字化基礎上融合應用機器學習、人工智能等智能技術的過程。</w:t>
      </w:r>
      <w:proofErr w:type="gramStart"/>
      <w:r w:rsidRPr="000E2329">
        <w:rPr>
          <w:rFonts w:ascii="Times New Roman" w:eastAsia="MingLiU" w:hAnsi="Times New Roman" w:hint="eastAsia"/>
          <w:sz w:val="24"/>
          <w:lang w:eastAsia="zh-TW"/>
        </w:rPr>
        <w:t>數字化指利用</w:t>
      </w:r>
      <w:proofErr w:type="gramEnd"/>
      <w:r w:rsidRPr="000E2329">
        <w:rPr>
          <w:rFonts w:ascii="Times New Roman" w:eastAsia="MingLiU" w:hAnsi="Times New Roman" w:hint="eastAsia"/>
          <w:sz w:val="24"/>
          <w:lang w:eastAsia="zh-TW"/>
        </w:rPr>
        <w:t>數字信息處理技術，將各類物理信息（文字、圖像、音頻等）編碼爲計算機可處理的二進制數據，並貫穿於業務領域或產品流程的各個環節（顏佳華、李睿昊，</w:t>
      </w:r>
      <w:r w:rsidRPr="000E2329">
        <w:rPr>
          <w:rFonts w:ascii="Times New Roman" w:eastAsia="MingLiU" w:hAnsi="Times New Roman" w:hint="eastAsia"/>
          <w:sz w:val="24"/>
          <w:lang w:eastAsia="zh-TW"/>
        </w:rPr>
        <w:t>2024</w:t>
      </w:r>
      <w:r w:rsidRPr="000E2329">
        <w:rPr>
          <w:rFonts w:ascii="Times New Roman" w:eastAsia="MingLiU" w:hAnsi="Times New Roman" w:hint="eastAsia"/>
          <w:sz w:val="24"/>
          <w:lang w:eastAsia="zh-TW"/>
        </w:rPr>
        <w:t>）。</w:t>
      </w:r>
      <w:proofErr w:type="gramStart"/>
      <w:r w:rsidRPr="000E2329">
        <w:rPr>
          <w:rFonts w:ascii="Times New Roman" w:eastAsia="MingLiU" w:hAnsi="Times New Roman" w:hint="eastAsia"/>
          <w:sz w:val="24"/>
          <w:lang w:eastAsia="zh-TW"/>
        </w:rPr>
        <w:t>智能化指是</w:t>
      </w:r>
      <w:proofErr w:type="gramEnd"/>
      <w:r w:rsidRPr="000E2329">
        <w:rPr>
          <w:rFonts w:ascii="Times New Roman" w:eastAsia="MingLiU" w:hAnsi="Times New Roman" w:hint="eastAsia"/>
          <w:sz w:val="24"/>
          <w:lang w:eastAsia="zh-TW"/>
        </w:rPr>
        <w:t>利用人工智能技術和算法，賦予系統自主學習、推理和決策能力，使其能夠模擬人類智能行爲（呂宗瑛、劉微，</w:t>
      </w:r>
      <w:r w:rsidRPr="000E2329">
        <w:rPr>
          <w:rFonts w:ascii="Times New Roman" w:eastAsia="MingLiU" w:hAnsi="Times New Roman" w:hint="eastAsia"/>
          <w:sz w:val="24"/>
          <w:lang w:eastAsia="zh-TW"/>
        </w:rPr>
        <w:t>2020</w:t>
      </w:r>
      <w:r w:rsidRPr="000E2329">
        <w:rPr>
          <w:rFonts w:ascii="Times New Roman" w:eastAsia="MingLiU" w:hAnsi="Times New Roman" w:hint="eastAsia"/>
          <w:sz w:val="24"/>
          <w:lang w:eastAsia="zh-TW"/>
        </w:rPr>
        <w:t>）。換句話說：</w:t>
      </w:r>
      <w:proofErr w:type="gramStart"/>
      <w:r w:rsidRPr="000E2329">
        <w:rPr>
          <w:rFonts w:ascii="Times New Roman" w:eastAsia="MingLiU" w:hAnsi="Times New Roman" w:hint="eastAsia"/>
          <w:sz w:val="24"/>
          <w:lang w:eastAsia="zh-TW"/>
        </w:rPr>
        <w:t>數智技術</w:t>
      </w:r>
      <w:proofErr w:type="gramEnd"/>
      <w:r w:rsidRPr="000E2329">
        <w:rPr>
          <w:rFonts w:ascii="Times New Roman" w:eastAsia="MingLiU" w:hAnsi="Times New Roman" w:hint="eastAsia"/>
          <w:sz w:val="24"/>
          <w:lang w:eastAsia="zh-TW"/>
        </w:rPr>
        <w:t>它是由大數據技術、人工智能（</w:t>
      </w:r>
      <w:r w:rsidRPr="000E2329">
        <w:rPr>
          <w:rFonts w:ascii="Times New Roman" w:eastAsia="MingLiU" w:hAnsi="Times New Roman" w:hint="eastAsia"/>
          <w:sz w:val="24"/>
          <w:lang w:eastAsia="zh-TW"/>
        </w:rPr>
        <w:t>AI</w:t>
      </w:r>
      <w:r w:rsidRPr="000E2329">
        <w:rPr>
          <w:rFonts w:ascii="Times New Roman" w:eastAsia="MingLiU" w:hAnsi="Times New Roman" w:hint="eastAsia"/>
          <w:sz w:val="24"/>
          <w:lang w:eastAsia="zh-TW"/>
        </w:rPr>
        <w:t>）、雲計算、</w:t>
      </w:r>
      <w:proofErr w:type="gramStart"/>
      <w:r w:rsidRPr="000E2329">
        <w:rPr>
          <w:rFonts w:ascii="Times New Roman" w:eastAsia="MingLiU" w:hAnsi="Times New Roman" w:hint="eastAsia"/>
          <w:sz w:val="24"/>
          <w:lang w:eastAsia="zh-TW"/>
        </w:rPr>
        <w:t>物聯網</w:t>
      </w:r>
      <w:proofErr w:type="gramEnd"/>
      <w:r w:rsidRPr="000E2329">
        <w:rPr>
          <w:rFonts w:ascii="Times New Roman" w:eastAsia="MingLiU" w:hAnsi="Times New Roman" w:hint="eastAsia"/>
          <w:sz w:val="24"/>
          <w:lang w:eastAsia="zh-TW"/>
        </w:rPr>
        <w:t>、</w:t>
      </w:r>
      <w:proofErr w:type="gramStart"/>
      <w:r w:rsidRPr="000E2329">
        <w:rPr>
          <w:rFonts w:ascii="Times New Roman" w:eastAsia="MingLiU" w:hAnsi="Times New Roman" w:hint="eastAsia"/>
          <w:sz w:val="24"/>
          <w:lang w:eastAsia="zh-TW"/>
        </w:rPr>
        <w:t>區塊鏈技術</w:t>
      </w:r>
      <w:proofErr w:type="gramEnd"/>
      <w:r w:rsidRPr="000E2329">
        <w:rPr>
          <w:rFonts w:ascii="Times New Roman" w:eastAsia="MingLiU" w:hAnsi="Times New Roman" w:hint="eastAsia"/>
          <w:sz w:val="24"/>
          <w:lang w:eastAsia="zh-TW"/>
        </w:rPr>
        <w:t>、</w:t>
      </w:r>
      <w:r w:rsidRPr="000E2329">
        <w:rPr>
          <w:rFonts w:ascii="Times New Roman" w:eastAsia="MingLiU" w:hAnsi="Times New Roman" w:hint="eastAsia"/>
          <w:sz w:val="24"/>
          <w:lang w:eastAsia="zh-TW"/>
        </w:rPr>
        <w:t>VR</w:t>
      </w:r>
      <w:r w:rsidRPr="000E2329">
        <w:rPr>
          <w:rFonts w:ascii="Times New Roman" w:eastAsia="MingLiU" w:hAnsi="Times New Roman" w:hint="eastAsia"/>
          <w:sz w:val="24"/>
          <w:lang w:eastAsia="zh-TW"/>
        </w:rPr>
        <w:t>（虛擬現實）</w:t>
      </w:r>
      <w:r w:rsidRPr="000E2329">
        <w:rPr>
          <w:rFonts w:ascii="Times New Roman" w:eastAsia="MingLiU" w:hAnsi="Times New Roman" w:hint="eastAsia"/>
          <w:sz w:val="24"/>
          <w:lang w:eastAsia="zh-TW"/>
        </w:rPr>
        <w:t>/AR</w:t>
      </w:r>
      <w:r w:rsidRPr="000E2329">
        <w:rPr>
          <w:rFonts w:ascii="Times New Roman" w:eastAsia="MingLiU" w:hAnsi="Times New Roman" w:hint="eastAsia"/>
          <w:sz w:val="24"/>
          <w:lang w:eastAsia="zh-TW"/>
        </w:rPr>
        <w:t>（增強現實）、機器人技術、邊緣計算和</w:t>
      </w:r>
      <w:r w:rsidRPr="000E2329">
        <w:rPr>
          <w:rFonts w:ascii="Times New Roman" w:eastAsia="MingLiU" w:hAnsi="Times New Roman" w:hint="eastAsia"/>
          <w:sz w:val="24"/>
          <w:lang w:eastAsia="zh-TW"/>
        </w:rPr>
        <w:t xml:space="preserve">5G </w:t>
      </w:r>
      <w:r w:rsidRPr="000E2329">
        <w:rPr>
          <w:rFonts w:ascii="Times New Roman" w:eastAsia="MingLiU" w:hAnsi="Times New Roman" w:hint="eastAsia"/>
          <w:sz w:val="24"/>
          <w:lang w:eastAsia="zh-TW"/>
        </w:rPr>
        <w:t>所構成，形成以數據和算法爲中樞，網絡平臺爲載體，融合數字化底座和智慧化決策的新型技術生態，旨在實現</w:t>
      </w:r>
      <w:r w:rsidRPr="000E2329">
        <w:rPr>
          <w:rFonts w:ascii="Times New Roman" w:eastAsia="MingLiU" w:hAnsi="Times New Roman"/>
          <w:sz w:val="24"/>
          <w:lang w:eastAsia="zh-TW"/>
        </w:rPr>
        <w:t>數據驅動決策、流程智能優化</w:t>
      </w:r>
      <w:r w:rsidRPr="000E2329">
        <w:rPr>
          <w:rFonts w:ascii="Times New Roman" w:eastAsia="MingLiU" w:hAnsi="Times New Roman" w:hint="eastAsia"/>
          <w:sz w:val="24"/>
          <w:lang w:eastAsia="zh-TW"/>
        </w:rPr>
        <w:t>、</w:t>
      </w:r>
      <w:r w:rsidRPr="000E2329">
        <w:rPr>
          <w:rFonts w:ascii="Times New Roman" w:eastAsia="MingLiU" w:hAnsi="Times New Roman"/>
          <w:sz w:val="24"/>
          <w:lang w:eastAsia="zh-TW"/>
        </w:rPr>
        <w:t>業務模式創新</w:t>
      </w:r>
      <w:r w:rsidRPr="000E2329">
        <w:rPr>
          <w:rFonts w:ascii="Times New Roman" w:eastAsia="MingLiU" w:hAnsi="Times New Roman" w:hint="eastAsia"/>
          <w:sz w:val="24"/>
          <w:lang w:eastAsia="zh-TW"/>
        </w:rPr>
        <w:t>、資源優化配置與高效利用，</w:t>
      </w:r>
    </w:p>
    <w:p w14:paraId="0A1E70D5"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2.2</w:t>
      </w:r>
      <w:r w:rsidRPr="000E2329">
        <w:rPr>
          <w:rFonts w:ascii="Times New Roman" w:eastAsia="MingLiU" w:hAnsi="Times New Roman" w:cs="黑体" w:hint="eastAsia"/>
          <w:b/>
          <w:kern w:val="44"/>
          <w:sz w:val="28"/>
          <w:szCs w:val="28"/>
          <w:lang w:eastAsia="zh-TW"/>
        </w:rPr>
        <w:t>體育教學智慧化</w:t>
      </w:r>
    </w:p>
    <w:p w14:paraId="4CDB61F6" w14:textId="77777777" w:rsidR="00D81A66" w:rsidRPr="000E2329" w:rsidRDefault="00D81A66" w:rsidP="00D81A66">
      <w:pPr>
        <w:spacing w:line="360" w:lineRule="auto"/>
        <w:ind w:firstLineChars="200" w:firstLine="480"/>
        <w:rPr>
          <w:rFonts w:ascii="Times New Roman" w:eastAsia="MingLiU" w:hAnsi="Times New Roman"/>
          <w:sz w:val="24"/>
          <w:lang w:eastAsia="zh-TW"/>
        </w:rPr>
      </w:pPr>
      <w:r w:rsidRPr="000E2329">
        <w:rPr>
          <w:rFonts w:ascii="Times New Roman" w:eastAsia="MingLiU" w:hAnsi="Times New Roman" w:hint="eastAsia"/>
          <w:sz w:val="24"/>
          <w:lang w:eastAsia="zh-TW"/>
        </w:rPr>
        <w:t>在教育信息</w:t>
      </w:r>
      <w:r w:rsidRPr="000E2329">
        <w:rPr>
          <w:rFonts w:ascii="Times New Roman" w:eastAsia="MingLiU" w:hAnsi="Times New Roman" w:hint="eastAsia"/>
          <w:sz w:val="24"/>
          <w:lang w:eastAsia="zh-TW"/>
        </w:rPr>
        <w:t>2.0</w:t>
      </w:r>
      <w:r w:rsidRPr="000E2329">
        <w:rPr>
          <w:rFonts w:ascii="Times New Roman" w:eastAsia="MingLiU" w:hAnsi="Times New Roman" w:hint="eastAsia"/>
          <w:sz w:val="24"/>
          <w:lang w:eastAsia="zh-TW"/>
        </w:rPr>
        <w:t>行動計劃引領下，智慧化教育是由技術革命性突破催生，是教育信息化的最高形態。體育教學智慧化作爲一個開放、共享、互動、有機的複雜系統，其核心要素決定了體育教學智慧化生態系統的運行邏輯和方向（單鳳霞等，</w:t>
      </w:r>
      <w:r w:rsidRPr="000E2329">
        <w:rPr>
          <w:rFonts w:ascii="Times New Roman" w:eastAsia="MingLiU" w:hAnsi="Times New Roman" w:hint="eastAsia"/>
          <w:sz w:val="24"/>
          <w:lang w:eastAsia="zh-TW"/>
        </w:rPr>
        <w:t>2025</w:t>
      </w:r>
      <w:r w:rsidRPr="000E2329">
        <w:rPr>
          <w:rFonts w:ascii="Times New Roman" w:eastAsia="MingLiU" w:hAnsi="Times New Roman" w:hint="eastAsia"/>
          <w:sz w:val="24"/>
          <w:lang w:eastAsia="zh-TW"/>
        </w:rPr>
        <w:t>），依循生態場域理論，其核心要素包括</w:t>
      </w:r>
      <w:r w:rsidRPr="000E2329">
        <w:rPr>
          <w:rFonts w:ascii="Times New Roman" w:eastAsia="MingLiU" w:hAnsi="Times New Roman"/>
          <w:sz w:val="24"/>
          <w:lang w:eastAsia="zh-TW"/>
        </w:rPr>
        <w:t>場景、平臺和行動者構成</w:t>
      </w:r>
      <w:r w:rsidRPr="000E2329">
        <w:rPr>
          <w:rFonts w:ascii="Times New Roman" w:eastAsia="MingLiU" w:hAnsi="Times New Roman" w:hint="eastAsia"/>
          <w:sz w:val="24"/>
          <w:lang w:eastAsia="zh-TW"/>
        </w:rPr>
        <w:t>、場景要素隨外部環境而變化，外部環境涉及技術發展、政策導向、實際需求等方面。</w:t>
      </w:r>
      <w:r w:rsidRPr="000E2329">
        <w:rPr>
          <w:rFonts w:ascii="Times New Roman" w:eastAsia="MingLiU" w:hAnsi="Times New Roman"/>
          <w:sz w:val="24"/>
          <w:lang w:eastAsia="zh-TW"/>
        </w:rPr>
        <w:t>平</w:t>
      </w:r>
      <w:proofErr w:type="gramStart"/>
      <w:r w:rsidRPr="000E2329">
        <w:rPr>
          <w:rFonts w:ascii="Times New Roman" w:eastAsia="MingLiU" w:hAnsi="Times New Roman"/>
          <w:sz w:val="24"/>
          <w:lang w:eastAsia="zh-TW"/>
        </w:rPr>
        <w:t>臺</w:t>
      </w:r>
      <w:proofErr w:type="gramEnd"/>
      <w:r w:rsidRPr="000E2329">
        <w:rPr>
          <w:rFonts w:ascii="Times New Roman" w:eastAsia="MingLiU" w:hAnsi="Times New Roman"/>
          <w:sz w:val="24"/>
          <w:lang w:eastAsia="zh-TW"/>
        </w:rPr>
        <w:t>要素即</w:t>
      </w:r>
      <w:r w:rsidRPr="000E2329">
        <w:rPr>
          <w:rFonts w:ascii="Times New Roman" w:eastAsia="MingLiU" w:hAnsi="Times New Roman" w:hint="eastAsia"/>
          <w:sz w:val="24"/>
          <w:lang w:eastAsia="zh-TW"/>
        </w:rPr>
        <w:t>設備</w:t>
      </w:r>
      <w:r w:rsidRPr="000E2329">
        <w:rPr>
          <w:rFonts w:ascii="Times New Roman" w:eastAsia="MingLiU" w:hAnsi="Times New Roman"/>
          <w:sz w:val="24"/>
          <w:lang w:eastAsia="zh-TW"/>
        </w:rPr>
        <w:t>設施、從而爲場景應用</w:t>
      </w:r>
      <w:r w:rsidRPr="000E2329">
        <w:rPr>
          <w:rFonts w:ascii="Times New Roman" w:eastAsia="MingLiU" w:hAnsi="Times New Roman" w:hint="eastAsia"/>
          <w:sz w:val="24"/>
          <w:lang w:eastAsia="zh-TW"/>
        </w:rPr>
        <w:t>與</w:t>
      </w:r>
      <w:r w:rsidRPr="000E2329">
        <w:rPr>
          <w:rFonts w:ascii="Times New Roman" w:eastAsia="MingLiU" w:hAnsi="Times New Roman"/>
          <w:sz w:val="24"/>
          <w:lang w:eastAsia="zh-TW"/>
        </w:rPr>
        <w:t>用戶的行動提供載體。用戶要素即行動者，包括</w:t>
      </w:r>
      <w:r w:rsidRPr="000E2329">
        <w:rPr>
          <w:rFonts w:ascii="Times New Roman" w:eastAsia="MingLiU" w:hAnsi="Times New Roman" w:hint="eastAsia"/>
          <w:sz w:val="24"/>
          <w:lang w:eastAsia="zh-TW"/>
        </w:rPr>
        <w:t>核心參與者</w:t>
      </w:r>
      <w:r w:rsidRPr="000E2329">
        <w:rPr>
          <w:rFonts w:ascii="Times New Roman" w:eastAsia="MingLiU" w:hAnsi="Times New Roman"/>
          <w:sz w:val="24"/>
          <w:lang w:eastAsia="zh-TW"/>
        </w:rPr>
        <w:t>和</w:t>
      </w:r>
      <w:r w:rsidRPr="000E2329">
        <w:rPr>
          <w:rFonts w:ascii="Times New Roman" w:eastAsia="MingLiU" w:hAnsi="Times New Roman" w:hint="eastAsia"/>
          <w:sz w:val="24"/>
          <w:lang w:eastAsia="zh-TW"/>
        </w:rPr>
        <w:t>支持性參與者</w:t>
      </w:r>
      <w:r w:rsidRPr="000E2329">
        <w:rPr>
          <w:rFonts w:ascii="Times New Roman" w:eastAsia="MingLiU" w:hAnsi="Times New Roman"/>
          <w:sz w:val="24"/>
          <w:lang w:eastAsia="zh-TW"/>
        </w:rPr>
        <w:t>，</w:t>
      </w:r>
      <w:r w:rsidRPr="000E2329">
        <w:rPr>
          <w:rFonts w:ascii="Times New Roman" w:eastAsia="MingLiU" w:hAnsi="Times New Roman" w:hint="eastAsia"/>
          <w:sz w:val="24"/>
          <w:lang w:eastAsia="zh-TW"/>
        </w:rPr>
        <w:t>它</w:t>
      </w:r>
      <w:r w:rsidRPr="000E2329">
        <w:rPr>
          <w:rFonts w:ascii="Times New Roman" w:eastAsia="MingLiU" w:hAnsi="Times New Roman"/>
          <w:sz w:val="24"/>
          <w:lang w:eastAsia="zh-TW"/>
        </w:rPr>
        <w:t>們</w:t>
      </w:r>
      <w:r w:rsidRPr="000E2329">
        <w:rPr>
          <w:rFonts w:ascii="Times New Roman" w:eastAsia="MingLiU" w:hAnsi="Times New Roman" w:hint="eastAsia"/>
          <w:sz w:val="24"/>
          <w:lang w:eastAsia="zh-TW"/>
        </w:rPr>
        <w:t>利用平</w:t>
      </w:r>
      <w:proofErr w:type="gramStart"/>
      <w:r w:rsidRPr="000E2329">
        <w:rPr>
          <w:rFonts w:ascii="Times New Roman" w:eastAsia="MingLiU" w:hAnsi="Times New Roman" w:hint="eastAsia"/>
          <w:sz w:val="24"/>
          <w:lang w:eastAsia="zh-TW"/>
        </w:rPr>
        <w:t>臺</w:t>
      </w:r>
      <w:proofErr w:type="gramEnd"/>
      <w:r w:rsidRPr="000E2329">
        <w:rPr>
          <w:rFonts w:ascii="Times New Roman" w:eastAsia="MingLiU" w:hAnsi="Times New Roman" w:hint="eastAsia"/>
          <w:sz w:val="24"/>
          <w:lang w:eastAsia="zh-TW"/>
        </w:rPr>
        <w:t>在特定場景下進行活動，共</w:t>
      </w:r>
      <w:r w:rsidRPr="000E2329">
        <w:rPr>
          <w:rFonts w:ascii="Times New Roman" w:eastAsia="MingLiU" w:hAnsi="Times New Roman" w:hint="eastAsia"/>
          <w:sz w:val="24"/>
          <w:lang w:eastAsia="zh-TW"/>
        </w:rPr>
        <w:lastRenderedPageBreak/>
        <w:t>同行動生成</w:t>
      </w:r>
      <w:r w:rsidRPr="000E2329">
        <w:rPr>
          <w:rFonts w:ascii="Times New Roman" w:eastAsia="MingLiU" w:hAnsi="Times New Roman"/>
          <w:sz w:val="24"/>
          <w:lang w:eastAsia="zh-TW"/>
        </w:rPr>
        <w:t>體育</w:t>
      </w:r>
      <w:r w:rsidRPr="000E2329">
        <w:rPr>
          <w:rFonts w:ascii="Times New Roman" w:eastAsia="MingLiU" w:hAnsi="Times New Roman" w:hint="eastAsia"/>
          <w:sz w:val="24"/>
          <w:lang w:eastAsia="zh-TW"/>
        </w:rPr>
        <w:t>教學智慧化</w:t>
      </w:r>
      <w:r w:rsidRPr="000E2329">
        <w:rPr>
          <w:rFonts w:ascii="Times New Roman" w:eastAsia="MingLiU" w:hAnsi="Times New Roman"/>
          <w:sz w:val="24"/>
          <w:lang w:eastAsia="zh-TW"/>
        </w:rPr>
        <w:t>生態場域</w:t>
      </w:r>
      <w:r w:rsidRPr="000E2329">
        <w:rPr>
          <w:rFonts w:ascii="Times New Roman" w:eastAsia="MingLiU" w:hAnsi="Times New Roman" w:hint="eastAsia"/>
          <w:sz w:val="24"/>
          <w:lang w:eastAsia="zh-TW"/>
        </w:rPr>
        <w:t>，促成“教學、學習、考試、評價、管理、服務、資源、活動、家校”等場景的數字化應用落地與深化，如智慧教學測試數據化、智慧教學推送個性化、智慧教學情景交互性。簡而言之：本研究認爲體育教學智慧化是運用新興技術以大數據、人工智能等新一代信息技術爲支撐，構建智慧體育平臺，通過數據驅動實現精準教學、科學評價、個性學習並創新教學方式，提高體育教學效率和質量，最終培養學生綜合素養和全面發展。</w:t>
      </w:r>
    </w:p>
    <w:p w14:paraId="1749F841"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2.3</w:t>
      </w:r>
      <w:proofErr w:type="gramStart"/>
      <w:r w:rsidRPr="000E2329">
        <w:rPr>
          <w:rFonts w:ascii="Times New Roman" w:eastAsia="MingLiU" w:hAnsi="Times New Roman" w:cs="黑体" w:hint="eastAsia"/>
          <w:b/>
          <w:kern w:val="44"/>
          <w:sz w:val="28"/>
          <w:szCs w:val="28"/>
          <w:lang w:eastAsia="zh-TW"/>
        </w:rPr>
        <w:t>數智技術賦能</w:t>
      </w:r>
      <w:proofErr w:type="gramEnd"/>
      <w:r w:rsidRPr="000E2329">
        <w:rPr>
          <w:rFonts w:ascii="Times New Roman" w:eastAsia="MingLiU" w:hAnsi="Times New Roman" w:cs="黑体" w:hint="eastAsia"/>
          <w:b/>
          <w:kern w:val="44"/>
          <w:sz w:val="28"/>
          <w:szCs w:val="28"/>
          <w:lang w:eastAsia="zh-TW"/>
        </w:rPr>
        <w:t>學校體育教學智慧化</w:t>
      </w:r>
    </w:p>
    <w:p w14:paraId="0BC59FF2" w14:textId="77777777" w:rsidR="00D81A66" w:rsidRPr="000E2329" w:rsidRDefault="00D81A66" w:rsidP="00D81A66">
      <w:pPr>
        <w:spacing w:line="360" w:lineRule="auto"/>
        <w:ind w:firstLineChars="200" w:firstLine="480"/>
        <w:rPr>
          <w:rFonts w:ascii="Times New Roman" w:eastAsia="MingLiU" w:hAnsi="Times New Roman"/>
          <w:sz w:val="24"/>
          <w:lang w:eastAsia="zh-TW"/>
        </w:rPr>
      </w:pPr>
      <w:proofErr w:type="gramStart"/>
      <w:r w:rsidRPr="000E2329">
        <w:rPr>
          <w:rFonts w:ascii="Times New Roman" w:eastAsia="MingLiU" w:hAnsi="Times New Roman" w:hint="eastAsia"/>
          <w:sz w:val="24"/>
          <w:lang w:eastAsia="zh-TW"/>
        </w:rPr>
        <w:t>數智賦能</w:t>
      </w:r>
      <w:proofErr w:type="gramEnd"/>
      <w:r w:rsidRPr="000E2329">
        <w:rPr>
          <w:rFonts w:ascii="Times New Roman" w:eastAsia="MingLiU" w:hAnsi="Times New Roman" w:hint="eastAsia"/>
          <w:sz w:val="24"/>
          <w:lang w:eastAsia="zh-TW"/>
        </w:rPr>
        <w:t>是</w:t>
      </w:r>
      <w:proofErr w:type="gramStart"/>
      <w:r w:rsidRPr="000E2329">
        <w:rPr>
          <w:rFonts w:ascii="Times New Roman" w:eastAsia="MingLiU" w:hAnsi="Times New Roman" w:hint="eastAsia"/>
          <w:sz w:val="24"/>
          <w:lang w:eastAsia="zh-TW"/>
        </w:rPr>
        <w:t>在賦能者</w:t>
      </w:r>
      <w:proofErr w:type="gramEnd"/>
      <w:r w:rsidRPr="000E2329">
        <w:rPr>
          <w:rFonts w:ascii="Times New Roman" w:eastAsia="MingLiU" w:hAnsi="Times New Roman" w:hint="eastAsia"/>
          <w:sz w:val="24"/>
          <w:lang w:eastAsia="zh-TW"/>
        </w:rPr>
        <w:t>、</w:t>
      </w:r>
      <w:proofErr w:type="gramStart"/>
      <w:r w:rsidRPr="000E2329">
        <w:rPr>
          <w:rFonts w:ascii="Times New Roman" w:eastAsia="MingLiU" w:hAnsi="Times New Roman" w:hint="eastAsia"/>
          <w:sz w:val="24"/>
          <w:lang w:eastAsia="zh-TW"/>
        </w:rPr>
        <w:t>賦能對象及數智工具</w:t>
      </w:r>
      <w:proofErr w:type="gramEnd"/>
      <w:r w:rsidRPr="000E2329">
        <w:rPr>
          <w:rFonts w:ascii="Times New Roman" w:eastAsia="MingLiU" w:hAnsi="Times New Roman" w:hint="eastAsia"/>
          <w:sz w:val="24"/>
          <w:lang w:eastAsia="zh-TW"/>
        </w:rPr>
        <w:t>相互授權前提下，</w:t>
      </w:r>
      <w:proofErr w:type="gramStart"/>
      <w:r w:rsidRPr="000E2329">
        <w:rPr>
          <w:rFonts w:ascii="Times New Roman" w:eastAsia="MingLiU" w:hAnsi="Times New Roman" w:hint="eastAsia"/>
          <w:sz w:val="24"/>
          <w:lang w:eastAsia="zh-TW"/>
        </w:rPr>
        <w:t>通過數智工具</w:t>
      </w:r>
      <w:proofErr w:type="gramEnd"/>
      <w:r w:rsidRPr="000E2329">
        <w:rPr>
          <w:rFonts w:ascii="Times New Roman" w:eastAsia="MingLiU" w:hAnsi="Times New Roman" w:hint="eastAsia"/>
          <w:sz w:val="24"/>
          <w:lang w:eastAsia="zh-TW"/>
        </w:rPr>
        <w:t>生成大數據並提煉情報，在多方授權協同下</w:t>
      </w:r>
      <w:proofErr w:type="gramStart"/>
      <w:r w:rsidRPr="000E2329">
        <w:rPr>
          <w:rFonts w:ascii="Times New Roman" w:eastAsia="MingLiU" w:hAnsi="Times New Roman" w:hint="eastAsia"/>
          <w:sz w:val="24"/>
          <w:lang w:eastAsia="zh-TW"/>
        </w:rPr>
        <w:t>驅動賦能對象</w:t>
      </w:r>
      <w:proofErr w:type="gramEnd"/>
      <w:r w:rsidRPr="000E2329">
        <w:rPr>
          <w:rFonts w:ascii="Times New Roman" w:eastAsia="MingLiU" w:hAnsi="Times New Roman" w:hint="eastAsia"/>
          <w:sz w:val="24"/>
          <w:lang w:eastAsia="zh-TW"/>
        </w:rPr>
        <w:t>能力優化升級從而創造價值（王秉等，</w:t>
      </w:r>
      <w:r w:rsidRPr="000E2329">
        <w:rPr>
          <w:rFonts w:ascii="Times New Roman" w:eastAsia="MingLiU" w:hAnsi="Times New Roman" w:hint="eastAsia"/>
          <w:sz w:val="24"/>
          <w:lang w:eastAsia="zh-TW"/>
        </w:rPr>
        <w:t>2024</w:t>
      </w:r>
      <w:r w:rsidRPr="000E2329">
        <w:rPr>
          <w:rFonts w:ascii="Times New Roman" w:eastAsia="MingLiU" w:hAnsi="Times New Roman" w:hint="eastAsia"/>
          <w:sz w:val="24"/>
          <w:lang w:eastAsia="zh-TW"/>
        </w:rPr>
        <w:t>）。</w:t>
      </w:r>
      <w:proofErr w:type="gramStart"/>
      <w:r w:rsidRPr="000E2329">
        <w:rPr>
          <w:rFonts w:ascii="Times New Roman" w:eastAsia="MingLiU" w:hAnsi="Times New Roman" w:hint="eastAsia"/>
          <w:sz w:val="24"/>
          <w:lang w:eastAsia="zh-TW"/>
        </w:rPr>
        <w:t>數智技術賦能</w:t>
      </w:r>
      <w:proofErr w:type="gramEnd"/>
      <w:r w:rsidRPr="000E2329">
        <w:rPr>
          <w:rFonts w:ascii="Times New Roman" w:eastAsia="MingLiU" w:hAnsi="Times New Roman" w:hint="eastAsia"/>
          <w:sz w:val="24"/>
          <w:lang w:eastAsia="zh-TW"/>
        </w:rPr>
        <w:t>學校體育教學智慧化的辯證關係可以定爲：</w:t>
      </w:r>
      <w:proofErr w:type="gramStart"/>
      <w:r w:rsidRPr="000E2329">
        <w:rPr>
          <w:rFonts w:ascii="Times New Roman" w:eastAsia="MingLiU" w:hAnsi="Times New Roman" w:hint="eastAsia"/>
          <w:sz w:val="24"/>
          <w:lang w:eastAsia="zh-TW"/>
        </w:rPr>
        <w:t>賦能者</w:t>
      </w:r>
      <w:proofErr w:type="gramEnd"/>
      <w:r w:rsidRPr="000E2329">
        <w:rPr>
          <w:rFonts w:ascii="Times New Roman" w:eastAsia="MingLiU" w:hAnsi="Times New Roman" w:hint="eastAsia"/>
          <w:sz w:val="24"/>
          <w:lang w:eastAsia="zh-TW"/>
        </w:rPr>
        <w:t>指推動技術應用</w:t>
      </w:r>
      <w:proofErr w:type="gramStart"/>
      <w:r w:rsidRPr="000E2329">
        <w:rPr>
          <w:rFonts w:ascii="Times New Roman" w:eastAsia="MingLiU" w:hAnsi="Times New Roman" w:hint="eastAsia"/>
          <w:sz w:val="24"/>
          <w:lang w:eastAsia="zh-TW"/>
        </w:rPr>
        <w:t>並激活</w:t>
      </w:r>
      <w:proofErr w:type="gramEnd"/>
      <w:r w:rsidRPr="000E2329">
        <w:rPr>
          <w:rFonts w:ascii="Times New Roman" w:eastAsia="MingLiU" w:hAnsi="Times New Roman" w:hint="eastAsia"/>
          <w:sz w:val="24"/>
          <w:lang w:eastAsia="zh-TW"/>
        </w:rPr>
        <w:t>系統的主體，主要包含體育教育管理者、體育教學實施者、技術支持方。</w:t>
      </w:r>
      <w:proofErr w:type="gramStart"/>
      <w:r w:rsidRPr="000E2329">
        <w:rPr>
          <w:rFonts w:ascii="Times New Roman" w:eastAsia="MingLiU" w:hAnsi="Times New Roman" w:hint="eastAsia"/>
          <w:sz w:val="24"/>
          <w:lang w:eastAsia="zh-TW"/>
        </w:rPr>
        <w:t>賦能對象</w:t>
      </w:r>
      <w:proofErr w:type="gramEnd"/>
      <w:r w:rsidRPr="000E2329">
        <w:rPr>
          <w:rFonts w:ascii="Times New Roman" w:eastAsia="MingLiU" w:hAnsi="Times New Roman" w:hint="eastAsia"/>
          <w:sz w:val="24"/>
          <w:lang w:eastAsia="zh-TW"/>
        </w:rPr>
        <w:t>指通過技術獲得能力提升的實體，主要包含學生、教師、學校。</w:t>
      </w:r>
      <w:proofErr w:type="gramStart"/>
      <w:r w:rsidRPr="000E2329">
        <w:rPr>
          <w:rFonts w:ascii="Times New Roman" w:eastAsia="MingLiU" w:hAnsi="Times New Roman" w:hint="eastAsia"/>
          <w:sz w:val="24"/>
          <w:lang w:eastAsia="zh-TW"/>
        </w:rPr>
        <w:t>數智工具指賦能</w:t>
      </w:r>
      <w:proofErr w:type="gramEnd"/>
      <w:r w:rsidRPr="000E2329">
        <w:rPr>
          <w:rFonts w:ascii="Times New Roman" w:eastAsia="MingLiU" w:hAnsi="Times New Roman" w:hint="eastAsia"/>
          <w:sz w:val="24"/>
          <w:lang w:eastAsia="zh-TW"/>
        </w:rPr>
        <w:t>的軟硬件技術集羣，主要包含可穿戴設備、智能體育器材、</w:t>
      </w:r>
      <w:r w:rsidRPr="000E2329">
        <w:rPr>
          <w:rFonts w:ascii="Times New Roman" w:eastAsia="MingLiU" w:hAnsi="Times New Roman" w:hint="eastAsia"/>
          <w:sz w:val="24"/>
          <w:lang w:eastAsia="zh-TW"/>
        </w:rPr>
        <w:t>AI</w:t>
      </w:r>
      <w:r w:rsidRPr="000E2329">
        <w:rPr>
          <w:rFonts w:ascii="Times New Roman" w:eastAsia="MingLiU" w:hAnsi="Times New Roman" w:hint="eastAsia"/>
          <w:sz w:val="24"/>
          <w:lang w:eastAsia="zh-TW"/>
        </w:rPr>
        <w:t>計算機視覺、大數據、</w:t>
      </w:r>
      <w:r w:rsidRPr="000E2329">
        <w:rPr>
          <w:rFonts w:ascii="Times New Roman" w:eastAsia="MingLiU" w:hAnsi="Times New Roman" w:hint="eastAsia"/>
          <w:sz w:val="24"/>
          <w:lang w:eastAsia="zh-TW"/>
        </w:rPr>
        <w:t>VR/AR</w:t>
      </w:r>
      <w:r w:rsidRPr="000E2329">
        <w:rPr>
          <w:rFonts w:ascii="Times New Roman" w:eastAsia="MingLiU" w:hAnsi="Times New Roman" w:hint="eastAsia"/>
          <w:sz w:val="24"/>
          <w:lang w:eastAsia="zh-TW"/>
        </w:rPr>
        <w:t>系統、</w:t>
      </w:r>
      <w:r w:rsidRPr="000E2329">
        <w:rPr>
          <w:rFonts w:ascii="Times New Roman" w:eastAsia="MingLiU" w:hAnsi="Times New Roman" w:hint="eastAsia"/>
          <w:sz w:val="24"/>
          <w:lang w:eastAsia="zh-TW"/>
        </w:rPr>
        <w:t>5G</w:t>
      </w:r>
      <w:r w:rsidRPr="000E2329">
        <w:rPr>
          <w:rFonts w:ascii="Times New Roman" w:eastAsia="MingLiU" w:hAnsi="Times New Roman" w:hint="eastAsia"/>
          <w:sz w:val="24"/>
          <w:lang w:eastAsia="zh-TW"/>
        </w:rPr>
        <w:t>、雲計算等平臺。總的來說：</w:t>
      </w:r>
      <w:proofErr w:type="gramStart"/>
      <w:r w:rsidRPr="000E2329">
        <w:rPr>
          <w:rFonts w:ascii="Times New Roman" w:eastAsia="MingLiU" w:hAnsi="Times New Roman" w:hint="eastAsia"/>
          <w:sz w:val="24"/>
          <w:lang w:eastAsia="zh-TW"/>
        </w:rPr>
        <w:t>數智技術賦能</w:t>
      </w:r>
      <w:proofErr w:type="gramEnd"/>
      <w:r w:rsidRPr="000E2329">
        <w:rPr>
          <w:rFonts w:ascii="Times New Roman" w:eastAsia="MingLiU" w:hAnsi="Times New Roman" w:hint="eastAsia"/>
          <w:sz w:val="24"/>
          <w:lang w:eastAsia="zh-TW"/>
        </w:rPr>
        <w:t>學校體育教學智慧化是</w:t>
      </w:r>
      <w:proofErr w:type="gramStart"/>
      <w:r w:rsidRPr="000E2329">
        <w:rPr>
          <w:rFonts w:ascii="Times New Roman" w:eastAsia="MingLiU" w:hAnsi="Times New Roman" w:hint="eastAsia"/>
          <w:sz w:val="24"/>
          <w:lang w:eastAsia="zh-TW"/>
        </w:rPr>
        <w:t>以數智技術</w:t>
      </w:r>
      <w:proofErr w:type="gramEnd"/>
      <w:r w:rsidRPr="000E2329">
        <w:rPr>
          <w:rFonts w:ascii="Times New Roman" w:eastAsia="MingLiU" w:hAnsi="Times New Roman" w:hint="eastAsia"/>
          <w:sz w:val="24"/>
          <w:lang w:eastAsia="zh-TW"/>
        </w:rPr>
        <w:t>重構體育教學生態，通過智能化改造與升級教學基礎設施，驅動教學治理科學化、學習方式多樣化、教學評價定量化、教育公平與資源利用最大化。</w:t>
      </w:r>
    </w:p>
    <w:p w14:paraId="3795C195" w14:textId="77777777" w:rsidR="00D81A66" w:rsidRPr="000E2329" w:rsidRDefault="00D81A66" w:rsidP="00D81A66">
      <w:pPr>
        <w:spacing w:line="360" w:lineRule="auto"/>
        <w:outlineLvl w:val="0"/>
        <w:rPr>
          <w:rFonts w:ascii="Times New Roman" w:eastAsia="MingLiU" w:hAnsi="Times New Roman" w:cs="黑体"/>
          <w:b/>
          <w:kern w:val="44"/>
          <w:sz w:val="30"/>
          <w:szCs w:val="30"/>
          <w:lang w:eastAsia="zh-TW"/>
        </w:rPr>
      </w:pPr>
      <w:r w:rsidRPr="000E2329">
        <w:rPr>
          <w:rFonts w:ascii="Times New Roman" w:eastAsia="MingLiU" w:hAnsi="Times New Roman" w:cs="黑体" w:hint="eastAsia"/>
          <w:b/>
          <w:kern w:val="44"/>
          <w:sz w:val="30"/>
          <w:szCs w:val="30"/>
          <w:lang w:eastAsia="zh-TW"/>
        </w:rPr>
        <w:t>3</w:t>
      </w:r>
      <w:proofErr w:type="gramStart"/>
      <w:r w:rsidRPr="000E2329">
        <w:rPr>
          <w:rFonts w:ascii="Times New Roman" w:eastAsia="MingLiU" w:hAnsi="Times New Roman" w:cs="黑体" w:hint="eastAsia"/>
          <w:b/>
          <w:kern w:val="44"/>
          <w:sz w:val="30"/>
          <w:szCs w:val="30"/>
          <w:lang w:eastAsia="zh-TW"/>
        </w:rPr>
        <w:t>數智技術賦能</w:t>
      </w:r>
      <w:proofErr w:type="gramEnd"/>
      <w:r w:rsidRPr="000E2329">
        <w:rPr>
          <w:rFonts w:ascii="Times New Roman" w:eastAsia="MingLiU" w:hAnsi="Times New Roman" w:cs="黑体" w:hint="eastAsia"/>
          <w:b/>
          <w:kern w:val="44"/>
          <w:sz w:val="30"/>
          <w:szCs w:val="30"/>
          <w:lang w:eastAsia="zh-TW"/>
        </w:rPr>
        <w:t>學校體育教學智慧化發展的作用機理</w:t>
      </w:r>
    </w:p>
    <w:p w14:paraId="07305397"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3.1</w:t>
      </w:r>
      <w:r w:rsidRPr="000E2329">
        <w:rPr>
          <w:rFonts w:ascii="Times New Roman" w:eastAsia="MingLiU" w:hAnsi="Times New Roman" w:cs="黑体" w:hint="eastAsia"/>
          <w:b/>
          <w:kern w:val="44"/>
          <w:sz w:val="28"/>
          <w:szCs w:val="28"/>
          <w:lang w:eastAsia="zh-TW"/>
        </w:rPr>
        <w:t>數據驅動：提高體育教學治理科學水平</w:t>
      </w:r>
    </w:p>
    <w:p w14:paraId="64036EE4" w14:textId="77777777" w:rsidR="00D81A66" w:rsidRPr="000E2329" w:rsidRDefault="00D81A66" w:rsidP="00D81A66">
      <w:pPr>
        <w:spacing w:line="360" w:lineRule="auto"/>
        <w:ind w:firstLineChars="200" w:firstLine="480"/>
        <w:rPr>
          <w:rFonts w:ascii="Times New Roman" w:eastAsia="MingLiU" w:hAnsi="Times New Roman"/>
          <w:sz w:val="24"/>
          <w:lang w:eastAsia="zh-TW"/>
        </w:rPr>
      </w:pPr>
      <w:r w:rsidRPr="000E2329">
        <w:rPr>
          <w:rFonts w:ascii="Times New Roman" w:eastAsia="MingLiU" w:hAnsi="Times New Roman" w:hint="eastAsia"/>
          <w:sz w:val="24"/>
          <w:lang w:eastAsia="zh-TW"/>
        </w:rPr>
        <w:t>大數據時代數據不僅是統計分析的數字，更是推動教育創新與科學決策的戰略性資源和關鍵引擎。數據作爲一種有效的工具對提高體育教學治理科學化水平具有重要價值（李若洋、鍾亞平，</w:t>
      </w:r>
      <w:r w:rsidRPr="000E2329">
        <w:rPr>
          <w:rFonts w:ascii="Times New Roman" w:eastAsia="MingLiU" w:hAnsi="Times New Roman" w:hint="eastAsia"/>
          <w:sz w:val="24"/>
          <w:lang w:eastAsia="zh-TW"/>
        </w:rPr>
        <w:t>2022</w:t>
      </w:r>
      <w:r w:rsidRPr="000E2329">
        <w:rPr>
          <w:rFonts w:ascii="Times New Roman" w:eastAsia="MingLiU" w:hAnsi="Times New Roman" w:hint="eastAsia"/>
          <w:sz w:val="24"/>
          <w:lang w:eastAsia="zh-TW"/>
        </w:rPr>
        <w:t>）。一方面，體育課堂效果很大程度上憑</w:t>
      </w:r>
      <w:r w:rsidRPr="000E2329">
        <w:rPr>
          <w:rFonts w:ascii="Times New Roman" w:eastAsia="MingLiU" w:hAnsi="Times New Roman" w:hint="eastAsia"/>
          <w:sz w:val="24"/>
          <w:lang w:eastAsia="zh-TW"/>
        </w:rPr>
        <w:lastRenderedPageBreak/>
        <w:t>藉教師教學經驗並無具體數據作爲參考，教師無法對教學內容進行動態化數據分析。另一方面，傳統體育教學存在數據難以量化、難以分析、難以監督、難以記錄等瓶頸，不管是教師教學，還是學生自主練習，教師無法量化記錄學生表現，評估學生課堂參與度、運動負荷、運動密度等。大數據分析技術通過數據收集動態化、需求分析動態化、體育決策動態化，使體育教學方式向數據驅動精</w:t>
      </w:r>
      <w:proofErr w:type="gramStart"/>
      <w:r w:rsidRPr="000E2329">
        <w:rPr>
          <w:rFonts w:ascii="Times New Roman" w:eastAsia="MingLiU" w:hAnsi="Times New Roman" w:hint="eastAsia"/>
          <w:sz w:val="24"/>
          <w:lang w:eastAsia="zh-TW"/>
        </w:rPr>
        <w:t>準</w:t>
      </w:r>
      <w:proofErr w:type="gramEnd"/>
      <w:r w:rsidRPr="000E2329">
        <w:rPr>
          <w:rFonts w:ascii="Times New Roman" w:eastAsia="MingLiU" w:hAnsi="Times New Roman" w:hint="eastAsia"/>
          <w:sz w:val="24"/>
          <w:lang w:eastAsia="zh-TW"/>
        </w:rPr>
        <w:t>化、個性化轉變。</w:t>
      </w:r>
      <w:r w:rsidRPr="000E2329">
        <w:rPr>
          <w:rFonts w:ascii="Times New Roman" w:eastAsia="MingLiU" w:hAnsi="Times New Roman" w:cs="宋体" w:hint="eastAsia"/>
          <w:sz w:val="24"/>
          <w:lang w:eastAsia="zh-TW"/>
        </w:rPr>
        <w:t>如成都師範銀都紫藤小學</w:t>
      </w:r>
      <w:r w:rsidRPr="000E2329">
        <w:rPr>
          <w:rFonts w:ascii="Times New Roman" w:eastAsia="MingLiU" w:hAnsi="Times New Roman"/>
          <w:sz w:val="24"/>
          <w:lang w:eastAsia="zh-TW"/>
        </w:rPr>
        <w:t>依託智能終端設備實時獲得體育</w:t>
      </w:r>
      <w:r w:rsidRPr="000E2329">
        <w:rPr>
          <w:rFonts w:ascii="Times New Roman" w:eastAsia="MingLiU" w:hAnsi="Times New Roman" w:hint="eastAsia"/>
          <w:sz w:val="24"/>
          <w:lang w:eastAsia="zh-TW"/>
        </w:rPr>
        <w:t>教學</w:t>
      </w:r>
      <w:r w:rsidRPr="000E2329">
        <w:rPr>
          <w:rFonts w:ascii="Times New Roman" w:eastAsia="MingLiU" w:hAnsi="Times New Roman"/>
          <w:sz w:val="24"/>
          <w:lang w:eastAsia="zh-TW"/>
        </w:rPr>
        <w:t>過程中的動態情況</w:t>
      </w:r>
      <w:r w:rsidRPr="000E2329">
        <w:rPr>
          <w:rFonts w:ascii="Times New Roman" w:eastAsia="MingLiU" w:hAnsi="Times New Roman" w:hint="eastAsia"/>
          <w:sz w:val="24"/>
          <w:lang w:eastAsia="zh-TW"/>
        </w:rPr>
        <w:t>，通過數據分析調整體育教學目標、內容、方法，提高體育教學治理科學化水平，實現基於“經驗</w:t>
      </w:r>
      <w:r w:rsidRPr="000E2329">
        <w:rPr>
          <w:rFonts w:ascii="Times New Roman" w:eastAsia="MingLiU" w:hAnsi="Times New Roman" w:hint="eastAsia"/>
          <w:sz w:val="24"/>
          <w:lang w:eastAsia="zh-TW"/>
        </w:rPr>
        <w:t>+</w:t>
      </w:r>
      <w:r w:rsidRPr="000E2329">
        <w:rPr>
          <w:rFonts w:ascii="Times New Roman" w:eastAsia="MingLiU" w:hAnsi="Times New Roman" w:hint="eastAsia"/>
          <w:sz w:val="24"/>
          <w:lang w:eastAsia="zh-TW"/>
        </w:rPr>
        <w:t>數據”的科學化教學。</w:t>
      </w:r>
      <w:r w:rsidRPr="000E2329">
        <w:rPr>
          <w:rFonts w:ascii="Times New Roman" w:eastAsia="MingLiU" w:hAnsi="Times New Roman" w:cs="宋体" w:hint="eastAsia"/>
          <w:sz w:val="24"/>
          <w:lang w:eastAsia="zh-TW"/>
        </w:rPr>
        <w:t>上海市竹園小學打造數據驅動下的</w:t>
      </w:r>
      <w:proofErr w:type="gramStart"/>
      <w:r w:rsidRPr="000E2329">
        <w:rPr>
          <w:rFonts w:ascii="Times New Roman" w:eastAsia="MingLiU" w:hAnsi="Times New Roman" w:cs="宋体" w:hint="eastAsia"/>
          <w:sz w:val="24"/>
          <w:lang w:eastAsia="zh-TW"/>
        </w:rPr>
        <w:t>數智化</w:t>
      </w:r>
      <w:proofErr w:type="gramEnd"/>
      <w:r w:rsidRPr="000E2329">
        <w:rPr>
          <w:rFonts w:ascii="Times New Roman" w:eastAsia="MingLiU" w:hAnsi="Times New Roman" w:cs="宋体" w:hint="eastAsia"/>
          <w:sz w:val="24"/>
          <w:lang w:eastAsia="zh-TW"/>
        </w:rPr>
        <w:t>校園，</w:t>
      </w:r>
      <w:r w:rsidRPr="000E2329">
        <w:rPr>
          <w:rFonts w:ascii="Times New Roman" w:eastAsia="MingLiU" w:hAnsi="Times New Roman" w:hint="eastAsia"/>
          <w:sz w:val="24"/>
          <w:lang w:eastAsia="zh-TW"/>
        </w:rPr>
        <w:t>利用智能手</w:t>
      </w:r>
      <w:proofErr w:type="gramStart"/>
      <w:r w:rsidRPr="000E2329">
        <w:rPr>
          <w:rFonts w:ascii="Times New Roman" w:eastAsia="MingLiU" w:hAnsi="Times New Roman" w:hint="eastAsia"/>
          <w:sz w:val="24"/>
          <w:lang w:eastAsia="zh-TW"/>
        </w:rPr>
        <w:t>環捕做</w:t>
      </w:r>
      <w:proofErr w:type="gramEnd"/>
      <w:r w:rsidRPr="000E2329">
        <w:rPr>
          <w:rFonts w:ascii="Times New Roman" w:eastAsia="MingLiU" w:hAnsi="Times New Roman" w:hint="eastAsia"/>
          <w:sz w:val="24"/>
          <w:lang w:eastAsia="zh-TW"/>
        </w:rPr>
        <w:t>和收集學生運動中的數據，並跟蹤學生體能發展和監測運動表現變化，爲教師個性化教學和數據分析做出了良好鋪墊。</w:t>
      </w:r>
    </w:p>
    <w:p w14:paraId="72C21304"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3.2</w:t>
      </w:r>
      <w:r w:rsidRPr="000E2329">
        <w:rPr>
          <w:rFonts w:ascii="Times New Roman" w:eastAsia="MingLiU" w:hAnsi="Times New Roman" w:cs="黑体" w:hint="eastAsia"/>
          <w:b/>
          <w:kern w:val="44"/>
          <w:sz w:val="28"/>
          <w:szCs w:val="28"/>
          <w:lang w:eastAsia="zh-TW"/>
        </w:rPr>
        <w:t>智能決策：推動體育教學水平</w:t>
      </w:r>
      <w:proofErr w:type="gramStart"/>
      <w:r w:rsidRPr="000E2329">
        <w:rPr>
          <w:rFonts w:ascii="Times New Roman" w:eastAsia="MingLiU" w:hAnsi="Times New Roman" w:cs="黑体" w:hint="eastAsia"/>
          <w:b/>
          <w:kern w:val="44"/>
          <w:sz w:val="28"/>
          <w:szCs w:val="28"/>
          <w:lang w:eastAsia="zh-TW"/>
        </w:rPr>
        <w:t>提質增</w:t>
      </w:r>
      <w:proofErr w:type="gramEnd"/>
      <w:r w:rsidRPr="000E2329">
        <w:rPr>
          <w:rFonts w:ascii="Times New Roman" w:eastAsia="MingLiU" w:hAnsi="Times New Roman" w:cs="黑体" w:hint="eastAsia"/>
          <w:b/>
          <w:kern w:val="44"/>
          <w:sz w:val="28"/>
          <w:szCs w:val="28"/>
          <w:lang w:eastAsia="zh-TW"/>
        </w:rPr>
        <w:t>效</w:t>
      </w:r>
    </w:p>
    <w:p w14:paraId="1A6079C4" w14:textId="77777777" w:rsidR="00D81A66" w:rsidRPr="000E2329" w:rsidRDefault="00D81A66" w:rsidP="00D81A66">
      <w:pPr>
        <w:spacing w:line="360" w:lineRule="auto"/>
        <w:ind w:firstLineChars="200" w:firstLine="480"/>
        <w:rPr>
          <w:rFonts w:ascii="Times New Roman" w:eastAsia="MingLiU" w:hAnsi="Times New Roman"/>
          <w:sz w:val="24"/>
          <w:lang w:eastAsia="zh-TW"/>
        </w:rPr>
      </w:pPr>
      <w:r w:rsidRPr="000E2329">
        <w:rPr>
          <w:rFonts w:ascii="Times New Roman" w:eastAsia="MingLiU" w:hAnsi="Times New Roman" w:hint="eastAsia"/>
          <w:sz w:val="24"/>
          <w:lang w:eastAsia="zh-TW"/>
        </w:rPr>
        <w:t>在人工智能技術迅猛發展的浪潮下，</w:t>
      </w:r>
      <w:r w:rsidRPr="000E2329">
        <w:rPr>
          <w:rFonts w:ascii="Times New Roman" w:eastAsia="MingLiU" w:hAnsi="Times New Roman" w:hint="eastAsia"/>
          <w:sz w:val="24"/>
          <w:lang w:eastAsia="zh-TW"/>
        </w:rPr>
        <w:t>AI</w:t>
      </w:r>
      <w:proofErr w:type="gramStart"/>
      <w:r w:rsidRPr="000E2329">
        <w:rPr>
          <w:rFonts w:ascii="Times New Roman" w:eastAsia="MingLiU" w:hAnsi="Times New Roman" w:hint="eastAsia"/>
          <w:sz w:val="24"/>
          <w:lang w:eastAsia="zh-TW"/>
        </w:rPr>
        <w:t>賦能體育</w:t>
      </w:r>
      <w:proofErr w:type="gramEnd"/>
      <w:r w:rsidRPr="000E2329">
        <w:rPr>
          <w:rFonts w:ascii="Times New Roman" w:eastAsia="MingLiU" w:hAnsi="Times New Roman" w:hint="eastAsia"/>
          <w:sz w:val="24"/>
          <w:lang w:eastAsia="zh-TW"/>
        </w:rPr>
        <w:t>教學</w:t>
      </w:r>
      <w:proofErr w:type="gramStart"/>
      <w:r w:rsidRPr="000E2329">
        <w:rPr>
          <w:rFonts w:ascii="Times New Roman" w:eastAsia="MingLiU" w:hAnsi="Times New Roman" w:hint="eastAsia"/>
          <w:sz w:val="24"/>
          <w:lang w:eastAsia="zh-TW"/>
        </w:rPr>
        <w:t>提質增效已</w:t>
      </w:r>
      <w:proofErr w:type="gramEnd"/>
      <w:r w:rsidRPr="000E2329">
        <w:rPr>
          <w:rFonts w:ascii="Times New Roman" w:eastAsia="MingLiU" w:hAnsi="Times New Roman" w:hint="eastAsia"/>
          <w:sz w:val="24"/>
          <w:lang w:eastAsia="zh-TW"/>
        </w:rPr>
        <w:t>成爲推動教育現代化轉型的核心引擎，這絕非是一種技術轉變，更是教學的演變。它通過精確診斷、跟蹤監控、個性服務爲表現形式，構建數字化、智能化運動空間和模式，</w:t>
      </w:r>
      <w:r w:rsidRPr="000E2329">
        <w:rPr>
          <w:rFonts w:ascii="Times New Roman" w:eastAsia="MingLiU" w:hAnsi="Times New Roman" w:cs="宋体"/>
          <w:sz w:val="24"/>
          <w:lang w:eastAsia="zh-TW"/>
        </w:rPr>
        <w:t>依靠體育教學客觀數據進行真實有效的監控與分析</w:t>
      </w:r>
      <w:r w:rsidRPr="000E2329">
        <w:rPr>
          <w:rFonts w:ascii="Times New Roman" w:eastAsia="MingLiU" w:hAnsi="Times New Roman" w:cs="宋体" w:hint="eastAsia"/>
          <w:sz w:val="24"/>
          <w:lang w:eastAsia="zh-TW"/>
        </w:rPr>
        <w:t>，</w:t>
      </w:r>
      <w:r w:rsidRPr="000E2329">
        <w:rPr>
          <w:rFonts w:ascii="Times New Roman" w:eastAsia="MingLiU" w:hAnsi="Times New Roman" w:hint="eastAsia"/>
          <w:sz w:val="24"/>
          <w:lang w:eastAsia="zh-TW"/>
        </w:rPr>
        <w:t>覆蓋以“教、學、練、賽、測、考、管”全場景形式，助力學校體育教學水平提升爲核心目標，推動學校體育教學智慧化變革。如廣州市</w:t>
      </w:r>
      <w:proofErr w:type="gramStart"/>
      <w:r w:rsidRPr="000E2329">
        <w:rPr>
          <w:rFonts w:ascii="Times New Roman" w:eastAsia="MingLiU" w:hAnsi="Times New Roman" w:hint="eastAsia"/>
          <w:sz w:val="24"/>
          <w:lang w:eastAsia="zh-TW"/>
        </w:rPr>
        <w:t>智谷第一</w:t>
      </w:r>
      <w:proofErr w:type="gramEnd"/>
      <w:r w:rsidRPr="000E2329">
        <w:rPr>
          <w:rFonts w:ascii="Times New Roman" w:eastAsia="MingLiU" w:hAnsi="Times New Roman" w:hint="eastAsia"/>
          <w:sz w:val="24"/>
          <w:lang w:eastAsia="zh-TW"/>
        </w:rPr>
        <w:t>實驗學校和成都市實驗外國語小學打造</w:t>
      </w:r>
      <w:r w:rsidRPr="000E2329">
        <w:rPr>
          <w:rFonts w:ascii="Times New Roman" w:eastAsia="MingLiU" w:hAnsi="Times New Roman" w:hint="eastAsia"/>
          <w:sz w:val="24"/>
          <w:lang w:eastAsia="zh-TW"/>
        </w:rPr>
        <w:t>AI</w:t>
      </w:r>
      <w:r w:rsidRPr="000E2329">
        <w:rPr>
          <w:rFonts w:ascii="Times New Roman" w:eastAsia="MingLiU" w:hAnsi="Times New Roman" w:hint="eastAsia"/>
          <w:sz w:val="24"/>
          <w:lang w:eastAsia="zh-TW"/>
        </w:rPr>
        <w:t>智慧操場、</w:t>
      </w:r>
      <w:r w:rsidRPr="000E2329">
        <w:rPr>
          <w:rFonts w:ascii="Times New Roman" w:eastAsia="MingLiU" w:hAnsi="Times New Roman" w:hint="eastAsia"/>
          <w:sz w:val="24"/>
          <w:lang w:eastAsia="zh-TW"/>
        </w:rPr>
        <w:t>AI</w:t>
      </w:r>
      <w:r w:rsidRPr="000E2329">
        <w:rPr>
          <w:rFonts w:ascii="Times New Roman" w:eastAsia="MingLiU" w:hAnsi="Times New Roman" w:hint="eastAsia"/>
          <w:sz w:val="24"/>
          <w:lang w:eastAsia="zh-TW"/>
        </w:rPr>
        <w:t>智慧體育教室，利用</w:t>
      </w:r>
      <w:r w:rsidRPr="000E2329">
        <w:rPr>
          <w:rFonts w:ascii="Times New Roman" w:eastAsia="MingLiU" w:hAnsi="Times New Roman" w:hint="eastAsia"/>
          <w:sz w:val="24"/>
          <w:lang w:eastAsia="zh-TW"/>
        </w:rPr>
        <w:t>AI</w:t>
      </w:r>
      <w:r w:rsidRPr="000E2329">
        <w:rPr>
          <w:rFonts w:ascii="Times New Roman" w:eastAsia="MingLiU" w:hAnsi="Times New Roman" w:hint="eastAsia"/>
          <w:sz w:val="24"/>
          <w:lang w:eastAsia="zh-TW"/>
        </w:rPr>
        <w:t>技術</w:t>
      </w:r>
      <w:r w:rsidRPr="000E2329">
        <w:rPr>
          <w:rFonts w:ascii="Times New Roman" w:eastAsia="MingLiU" w:hAnsi="Times New Roman" w:cs="宋体"/>
          <w:sz w:val="24"/>
          <w:lang w:eastAsia="zh-TW"/>
        </w:rPr>
        <w:t>對</w:t>
      </w:r>
      <w:r w:rsidRPr="000E2329">
        <w:rPr>
          <w:rFonts w:ascii="Times New Roman" w:eastAsia="MingLiU" w:hAnsi="Times New Roman" w:cs="宋体" w:hint="eastAsia"/>
          <w:sz w:val="24"/>
          <w:lang w:eastAsia="zh-TW"/>
        </w:rPr>
        <w:t>學生</w:t>
      </w:r>
      <w:r w:rsidRPr="000E2329">
        <w:rPr>
          <w:rFonts w:ascii="Times New Roman" w:eastAsia="MingLiU" w:hAnsi="Times New Roman" w:cs="宋体"/>
          <w:sz w:val="24"/>
          <w:lang w:eastAsia="zh-TW"/>
        </w:rPr>
        <w:t>體能</w:t>
      </w:r>
      <w:r w:rsidRPr="000E2329">
        <w:rPr>
          <w:rFonts w:ascii="Times New Roman" w:eastAsia="MingLiU" w:hAnsi="Times New Roman" w:cs="宋体" w:hint="eastAsia"/>
          <w:sz w:val="24"/>
          <w:lang w:eastAsia="zh-TW"/>
        </w:rPr>
        <w:t>、運動姿態、</w:t>
      </w:r>
      <w:r w:rsidRPr="000E2329">
        <w:rPr>
          <w:rFonts w:ascii="Times New Roman" w:eastAsia="MingLiU" w:hAnsi="Times New Roman" w:cs="宋体"/>
          <w:sz w:val="24"/>
          <w:lang w:eastAsia="zh-TW"/>
        </w:rPr>
        <w:t>生理機能等數據</w:t>
      </w:r>
      <w:r w:rsidRPr="000E2329">
        <w:rPr>
          <w:rFonts w:ascii="Times New Roman" w:eastAsia="MingLiU" w:hAnsi="Times New Roman" w:cs="宋体" w:hint="eastAsia"/>
          <w:sz w:val="24"/>
          <w:lang w:eastAsia="zh-TW"/>
        </w:rPr>
        <w:t>多維度覆蓋並</w:t>
      </w:r>
      <w:r w:rsidRPr="000E2329">
        <w:rPr>
          <w:rFonts w:ascii="Times New Roman" w:eastAsia="MingLiU" w:hAnsi="Times New Roman" w:cs="宋体"/>
          <w:sz w:val="24"/>
          <w:lang w:eastAsia="zh-TW"/>
        </w:rPr>
        <w:t>進行</w:t>
      </w:r>
      <w:r w:rsidRPr="000E2329">
        <w:rPr>
          <w:rFonts w:ascii="Times New Roman" w:eastAsia="MingLiU" w:hAnsi="Times New Roman" w:cs="宋体" w:hint="eastAsia"/>
          <w:sz w:val="24"/>
          <w:lang w:eastAsia="zh-TW"/>
        </w:rPr>
        <w:t>精</w:t>
      </w:r>
      <w:proofErr w:type="gramStart"/>
      <w:r w:rsidRPr="000E2329">
        <w:rPr>
          <w:rFonts w:ascii="Times New Roman" w:eastAsia="MingLiU" w:hAnsi="Times New Roman" w:cs="宋体" w:hint="eastAsia"/>
          <w:sz w:val="24"/>
          <w:lang w:eastAsia="zh-TW"/>
        </w:rPr>
        <w:t>準</w:t>
      </w:r>
      <w:proofErr w:type="gramEnd"/>
      <w:r w:rsidRPr="000E2329">
        <w:rPr>
          <w:rFonts w:ascii="Times New Roman" w:eastAsia="MingLiU" w:hAnsi="Times New Roman" w:cs="宋体" w:hint="eastAsia"/>
          <w:sz w:val="24"/>
          <w:lang w:eastAsia="zh-TW"/>
        </w:rPr>
        <w:t>分</w:t>
      </w:r>
      <w:r w:rsidRPr="000E2329">
        <w:rPr>
          <w:rFonts w:ascii="Times New Roman" w:eastAsia="MingLiU" w:hAnsi="Times New Roman" w:cs="宋体"/>
          <w:sz w:val="24"/>
          <w:lang w:eastAsia="zh-TW"/>
        </w:rPr>
        <w:t>析</w:t>
      </w:r>
      <w:r w:rsidRPr="000E2329">
        <w:rPr>
          <w:rFonts w:ascii="Times New Roman" w:eastAsia="MingLiU" w:hAnsi="Times New Roman" w:cs="宋体" w:hint="eastAsia"/>
          <w:sz w:val="24"/>
          <w:lang w:eastAsia="zh-TW"/>
        </w:rPr>
        <w:t>，實現體育運動智能感知、智能監測、提供針對性</w:t>
      </w:r>
      <w:r w:rsidRPr="000E2329">
        <w:rPr>
          <w:rFonts w:ascii="Times New Roman" w:eastAsia="MingLiU" w:hAnsi="Times New Roman" w:cs="宋体"/>
          <w:sz w:val="24"/>
          <w:lang w:eastAsia="zh-TW"/>
        </w:rPr>
        <w:t>運動</w:t>
      </w:r>
      <w:proofErr w:type="gramStart"/>
      <w:r w:rsidRPr="000E2329">
        <w:rPr>
          <w:rFonts w:ascii="Times New Roman" w:eastAsia="MingLiU" w:hAnsi="Times New Roman" w:cs="宋体"/>
          <w:sz w:val="24"/>
          <w:lang w:eastAsia="zh-TW"/>
        </w:rPr>
        <w:t>處方</w:t>
      </w:r>
      <w:r w:rsidRPr="000E2329">
        <w:rPr>
          <w:rFonts w:ascii="Times New Roman" w:eastAsia="MingLiU" w:hAnsi="Times New Roman" w:cs="宋体" w:hint="eastAsia"/>
          <w:sz w:val="24"/>
          <w:lang w:eastAsia="zh-TW"/>
        </w:rPr>
        <w:t>並實時</w:t>
      </w:r>
      <w:proofErr w:type="gramEnd"/>
      <w:r w:rsidRPr="000E2329">
        <w:rPr>
          <w:rFonts w:ascii="Times New Roman" w:eastAsia="MingLiU" w:hAnsi="Times New Roman" w:cs="宋体" w:hint="eastAsia"/>
          <w:sz w:val="24"/>
          <w:lang w:eastAsia="zh-TW"/>
        </w:rPr>
        <w:t>調整，同時，減少學生因錯誤動作所導致的運動受傷風險。在此基礎上，教師再通過</w:t>
      </w:r>
      <w:r w:rsidRPr="000E2329">
        <w:rPr>
          <w:rFonts w:ascii="Times New Roman" w:eastAsia="MingLiU" w:hAnsi="Times New Roman" w:hint="eastAsia"/>
          <w:sz w:val="24"/>
          <w:lang w:eastAsia="zh-TW"/>
        </w:rPr>
        <w:t>智能診斷系統集羣（人工智能、計算機視覺、物聯</w:t>
      </w:r>
      <w:r w:rsidRPr="000E2329">
        <w:rPr>
          <w:rFonts w:ascii="Times New Roman" w:eastAsia="MingLiU" w:hAnsi="Times New Roman" w:hint="eastAsia"/>
          <w:sz w:val="24"/>
          <w:lang w:eastAsia="zh-TW"/>
        </w:rPr>
        <w:lastRenderedPageBreak/>
        <w:t>網、</w:t>
      </w:r>
      <w:r w:rsidRPr="000E2329">
        <w:rPr>
          <w:rFonts w:ascii="Times New Roman" w:eastAsia="MingLiU" w:hAnsi="Times New Roman" w:hint="eastAsia"/>
          <w:sz w:val="24"/>
          <w:lang w:eastAsia="zh-TW"/>
        </w:rPr>
        <w:t>VR/AR</w:t>
      </w:r>
      <w:r w:rsidRPr="000E2329">
        <w:rPr>
          <w:rFonts w:ascii="Times New Roman" w:eastAsia="MingLiU" w:hAnsi="Times New Roman" w:hint="eastAsia"/>
          <w:sz w:val="24"/>
          <w:lang w:eastAsia="zh-TW"/>
        </w:rPr>
        <w:t>等）實現物聯、數聯、智聯爲一體的體育教學精準施教，推動體育教學水平高效能發展。</w:t>
      </w:r>
    </w:p>
    <w:p w14:paraId="022C0AAE"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3.3</w:t>
      </w:r>
      <w:r w:rsidRPr="000E2329">
        <w:rPr>
          <w:rFonts w:ascii="Times New Roman" w:eastAsia="MingLiU" w:hAnsi="Times New Roman" w:cs="黑体" w:hint="eastAsia"/>
          <w:b/>
          <w:kern w:val="44"/>
          <w:sz w:val="28"/>
          <w:szCs w:val="28"/>
          <w:lang w:eastAsia="zh-TW"/>
        </w:rPr>
        <w:t>實時反饋：促進體育教學評價即時交互</w:t>
      </w:r>
    </w:p>
    <w:p w14:paraId="6EA26AB5" w14:textId="77777777" w:rsidR="00D81A66" w:rsidRPr="000E2329" w:rsidRDefault="00D81A66" w:rsidP="00D81A66">
      <w:pPr>
        <w:spacing w:line="360" w:lineRule="auto"/>
        <w:ind w:firstLineChars="200" w:firstLine="480"/>
        <w:rPr>
          <w:rFonts w:ascii="Times New Roman" w:eastAsia="MingLiU" w:hAnsi="Times New Roman"/>
          <w:sz w:val="24"/>
          <w:lang w:eastAsia="zh-TW"/>
        </w:rPr>
      </w:pPr>
      <w:r w:rsidRPr="000E2329">
        <w:rPr>
          <w:rFonts w:ascii="Times New Roman" w:eastAsia="MingLiU" w:hAnsi="Times New Roman"/>
          <w:sz w:val="24"/>
          <w:lang w:eastAsia="zh-TW"/>
        </w:rPr>
        <w:t>2020</w:t>
      </w:r>
      <w:r w:rsidRPr="000E2329">
        <w:rPr>
          <w:rFonts w:ascii="Times New Roman" w:eastAsia="MingLiU" w:hAnsi="Times New Roman"/>
          <w:sz w:val="24"/>
          <w:lang w:eastAsia="zh-TW"/>
        </w:rPr>
        <w:t>年</w:t>
      </w:r>
      <w:r w:rsidRPr="000E2329">
        <w:rPr>
          <w:rFonts w:ascii="Times New Roman" w:eastAsia="MingLiU" w:hAnsi="Times New Roman"/>
          <w:sz w:val="24"/>
          <w:lang w:eastAsia="zh-TW"/>
        </w:rPr>
        <w:t>10</w:t>
      </w:r>
      <w:r w:rsidRPr="000E2329">
        <w:rPr>
          <w:rFonts w:ascii="Times New Roman" w:eastAsia="MingLiU" w:hAnsi="Times New Roman"/>
          <w:sz w:val="24"/>
          <w:lang w:eastAsia="zh-TW"/>
        </w:rPr>
        <w:t>月</w:t>
      </w:r>
      <w:r w:rsidRPr="000E2329">
        <w:rPr>
          <w:rFonts w:ascii="Times New Roman" w:eastAsia="MingLiU" w:hAnsi="Times New Roman" w:hint="eastAsia"/>
          <w:sz w:val="24"/>
          <w:lang w:eastAsia="zh-TW"/>
        </w:rPr>
        <w:t>國務院印發《深化新時代教育評價改革總體方案》強調創新評價工具，倡導</w:t>
      </w:r>
      <w:proofErr w:type="gramStart"/>
      <w:r w:rsidRPr="000E2329">
        <w:rPr>
          <w:rFonts w:ascii="Times New Roman" w:eastAsia="MingLiU" w:hAnsi="Times New Roman" w:hint="eastAsia"/>
          <w:sz w:val="24"/>
          <w:lang w:eastAsia="zh-TW"/>
        </w:rPr>
        <w:t>使用數智技術</w:t>
      </w:r>
      <w:proofErr w:type="gramEnd"/>
      <w:r w:rsidRPr="000E2329">
        <w:rPr>
          <w:rFonts w:ascii="Times New Roman" w:eastAsia="MingLiU" w:hAnsi="Times New Roman" w:hint="eastAsia"/>
          <w:sz w:val="24"/>
          <w:lang w:eastAsia="zh-TW"/>
        </w:rPr>
        <w:t>對學生進行全面評價（中共中央、國務院，</w:t>
      </w:r>
      <w:r w:rsidRPr="000E2329">
        <w:rPr>
          <w:rFonts w:ascii="Times New Roman" w:eastAsia="MingLiU" w:hAnsi="Times New Roman" w:hint="eastAsia"/>
          <w:sz w:val="24"/>
          <w:lang w:eastAsia="zh-TW"/>
        </w:rPr>
        <w:t>2020</w:t>
      </w:r>
      <w:r w:rsidRPr="000E2329">
        <w:rPr>
          <w:rFonts w:ascii="Times New Roman" w:eastAsia="MingLiU" w:hAnsi="Times New Roman" w:hint="eastAsia"/>
          <w:sz w:val="24"/>
          <w:lang w:eastAsia="zh-TW"/>
        </w:rPr>
        <w:t>）。</w:t>
      </w:r>
      <w:proofErr w:type="gramStart"/>
      <w:r w:rsidRPr="000E2329">
        <w:rPr>
          <w:rFonts w:ascii="Times New Roman" w:eastAsia="MingLiU" w:hAnsi="Times New Roman" w:hint="eastAsia"/>
          <w:sz w:val="24"/>
          <w:lang w:eastAsia="zh-TW"/>
        </w:rPr>
        <w:t>新質人才</w:t>
      </w:r>
      <w:proofErr w:type="gramEnd"/>
      <w:r w:rsidRPr="000E2329">
        <w:rPr>
          <w:rFonts w:ascii="Times New Roman" w:eastAsia="MingLiU" w:hAnsi="Times New Roman" w:hint="eastAsia"/>
          <w:sz w:val="24"/>
          <w:lang w:eastAsia="zh-TW"/>
        </w:rPr>
        <w:t>的培養亟需適配的綜合評價體系爲支撐，這關乎學生髮展整體成效和全局特性。一方面，</w:t>
      </w:r>
      <w:proofErr w:type="gramStart"/>
      <w:r w:rsidRPr="000E2329">
        <w:rPr>
          <w:rFonts w:ascii="Times New Roman" w:eastAsia="MingLiU" w:hAnsi="Times New Roman" w:hint="eastAsia"/>
          <w:sz w:val="24"/>
          <w:lang w:eastAsia="zh-TW"/>
        </w:rPr>
        <w:t>數智技術賦能</w:t>
      </w:r>
      <w:proofErr w:type="gramEnd"/>
      <w:r w:rsidRPr="000E2329">
        <w:rPr>
          <w:rFonts w:ascii="Times New Roman" w:eastAsia="MingLiU" w:hAnsi="Times New Roman" w:hint="eastAsia"/>
          <w:sz w:val="24"/>
          <w:lang w:eastAsia="zh-TW"/>
        </w:rPr>
        <w:t>體育教學評價通過全過程、伴隨式、多模態數據採集，動態跟蹤學生運動軌跡，在視覺途徑提升數據的解讀與分析能力同時，支持用戶與數據的即時交互，分析和預測學生的發展。如紹興</w:t>
      </w:r>
      <w:proofErr w:type="gramStart"/>
      <w:r w:rsidRPr="000E2329">
        <w:rPr>
          <w:rFonts w:ascii="Times New Roman" w:eastAsia="MingLiU" w:hAnsi="Times New Roman" w:hint="eastAsia"/>
          <w:sz w:val="24"/>
          <w:lang w:eastAsia="zh-TW"/>
        </w:rPr>
        <w:t>市華舍小學</w:t>
      </w:r>
      <w:proofErr w:type="gramEnd"/>
      <w:r w:rsidRPr="000E2329">
        <w:rPr>
          <w:rFonts w:ascii="Times New Roman" w:eastAsia="MingLiU" w:hAnsi="Times New Roman" w:hint="eastAsia"/>
          <w:sz w:val="24"/>
          <w:lang w:eastAsia="zh-TW"/>
        </w:rPr>
        <w:t>建立數據反饋和評價的智能體育教學體系，藉</w:t>
      </w:r>
      <w:proofErr w:type="gramStart"/>
      <w:r w:rsidRPr="000E2329">
        <w:rPr>
          <w:rFonts w:ascii="Times New Roman" w:eastAsia="MingLiU" w:hAnsi="Times New Roman" w:hint="eastAsia"/>
          <w:sz w:val="24"/>
          <w:lang w:eastAsia="zh-TW"/>
        </w:rPr>
        <w:t>助攝像</w:t>
      </w:r>
      <w:proofErr w:type="gramEnd"/>
      <w:r w:rsidRPr="000E2329">
        <w:rPr>
          <w:rFonts w:ascii="Times New Roman" w:eastAsia="MingLiU" w:hAnsi="Times New Roman" w:hint="eastAsia"/>
          <w:sz w:val="24"/>
          <w:lang w:eastAsia="zh-TW"/>
        </w:rPr>
        <w:t>頭人臉識別技術與智慧</w:t>
      </w:r>
      <w:proofErr w:type="gramStart"/>
      <w:r w:rsidRPr="000E2329">
        <w:rPr>
          <w:rFonts w:ascii="Times New Roman" w:eastAsia="MingLiU" w:hAnsi="Times New Roman" w:hint="eastAsia"/>
          <w:sz w:val="24"/>
          <w:lang w:eastAsia="zh-TW"/>
        </w:rPr>
        <w:t>屏幕實時</w:t>
      </w:r>
      <w:proofErr w:type="gramEnd"/>
      <w:r w:rsidRPr="000E2329">
        <w:rPr>
          <w:rFonts w:ascii="Times New Roman" w:eastAsia="MingLiU" w:hAnsi="Times New Roman" w:hint="eastAsia"/>
          <w:sz w:val="24"/>
          <w:lang w:eastAsia="zh-TW"/>
        </w:rPr>
        <w:t>分析學生在立定跳遠、引體向上、仰臥起坐等項目的運動姿態與成績指標，使測試成績的評價更爲準確，提升體育教學評價的客觀性。另一方面，我國教育評價改革政策提倡全方位優化教育評價體系改革，實現多元主體參與的評價機制。如重慶市鳳凰湖小學依託智慧體育平</w:t>
      </w:r>
      <w:proofErr w:type="gramStart"/>
      <w:r w:rsidRPr="000E2329">
        <w:rPr>
          <w:rFonts w:ascii="Times New Roman" w:eastAsia="MingLiU" w:hAnsi="Times New Roman" w:hint="eastAsia"/>
          <w:sz w:val="24"/>
          <w:lang w:eastAsia="zh-TW"/>
        </w:rPr>
        <w:t>臺</w:t>
      </w:r>
      <w:proofErr w:type="gramEnd"/>
      <w:r w:rsidRPr="000E2329">
        <w:rPr>
          <w:rFonts w:ascii="Times New Roman" w:eastAsia="MingLiU" w:hAnsi="Times New Roman" w:hint="eastAsia"/>
          <w:sz w:val="24"/>
          <w:lang w:eastAsia="zh-TW"/>
        </w:rPr>
        <w:t>整合校內外運動數據，</w:t>
      </w:r>
      <w:r w:rsidRPr="000E2329">
        <w:rPr>
          <w:rFonts w:ascii="Times New Roman" w:eastAsia="MingLiU" w:hAnsi="Times New Roman"/>
          <w:sz w:val="24"/>
          <w:lang w:eastAsia="zh-TW"/>
        </w:rPr>
        <w:t>構建多維度、多層次的</w:t>
      </w:r>
      <w:r w:rsidRPr="000E2329">
        <w:rPr>
          <w:rFonts w:ascii="Times New Roman" w:eastAsia="MingLiU" w:hAnsi="Times New Roman" w:hint="eastAsia"/>
          <w:sz w:val="24"/>
          <w:lang w:eastAsia="zh-TW"/>
        </w:rPr>
        <w:t>立體化評價系統。管理者實時採集運動時長、頻率及作業數據，生成“學生</w:t>
      </w:r>
      <w:proofErr w:type="gramStart"/>
      <w:r w:rsidRPr="000E2329">
        <w:rPr>
          <w:rFonts w:ascii="Times New Roman" w:eastAsia="MingLiU" w:hAnsi="Times New Roman" w:hint="eastAsia"/>
          <w:sz w:val="24"/>
          <w:lang w:eastAsia="zh-TW"/>
        </w:rPr>
        <w:t>—</w:t>
      </w:r>
      <w:proofErr w:type="gramEnd"/>
      <w:r w:rsidRPr="000E2329">
        <w:rPr>
          <w:rFonts w:ascii="Times New Roman" w:eastAsia="MingLiU" w:hAnsi="Times New Roman" w:hint="eastAsia"/>
          <w:sz w:val="24"/>
          <w:lang w:eastAsia="zh-TW"/>
        </w:rPr>
        <w:t>班級</w:t>
      </w:r>
      <w:proofErr w:type="gramStart"/>
      <w:r w:rsidRPr="000E2329">
        <w:rPr>
          <w:rFonts w:ascii="Times New Roman" w:eastAsia="MingLiU" w:hAnsi="Times New Roman" w:hint="eastAsia"/>
          <w:sz w:val="24"/>
          <w:lang w:eastAsia="zh-TW"/>
        </w:rPr>
        <w:t>—</w:t>
      </w:r>
      <w:proofErr w:type="gramEnd"/>
      <w:r w:rsidRPr="000E2329">
        <w:rPr>
          <w:rFonts w:ascii="Times New Roman" w:eastAsia="MingLiU" w:hAnsi="Times New Roman" w:hint="eastAsia"/>
          <w:sz w:val="24"/>
          <w:lang w:eastAsia="zh-TW"/>
        </w:rPr>
        <w:t>年級”三級運動健康畫像，教育者依託智能設備與大數據實時分析，</w:t>
      </w:r>
      <w:r w:rsidRPr="000E2329">
        <w:rPr>
          <w:rFonts w:ascii="Times New Roman" w:eastAsia="MingLiU" w:hAnsi="Times New Roman"/>
          <w:sz w:val="24"/>
          <w:lang w:eastAsia="zh-TW"/>
        </w:rPr>
        <w:t>對學生</w:t>
      </w:r>
      <w:r w:rsidRPr="000E2329">
        <w:rPr>
          <w:rFonts w:ascii="Times New Roman" w:eastAsia="MingLiU" w:hAnsi="Times New Roman" w:hint="eastAsia"/>
          <w:sz w:val="24"/>
          <w:lang w:eastAsia="zh-TW"/>
        </w:rPr>
        <w:t>運動</w:t>
      </w:r>
      <w:r w:rsidRPr="000E2329">
        <w:rPr>
          <w:rFonts w:ascii="Times New Roman" w:eastAsia="MingLiU" w:hAnsi="Times New Roman"/>
          <w:sz w:val="24"/>
          <w:lang w:eastAsia="zh-TW"/>
        </w:rPr>
        <w:t>技能量化</w:t>
      </w:r>
      <w:r w:rsidRPr="000E2329">
        <w:rPr>
          <w:rFonts w:ascii="Times New Roman" w:eastAsia="MingLiU" w:hAnsi="Times New Roman" w:hint="eastAsia"/>
          <w:sz w:val="24"/>
          <w:lang w:eastAsia="zh-TW"/>
        </w:rPr>
        <w:t>評價與</w:t>
      </w:r>
      <w:r w:rsidRPr="000E2329">
        <w:rPr>
          <w:rFonts w:ascii="Times New Roman" w:eastAsia="MingLiU" w:hAnsi="Times New Roman"/>
          <w:sz w:val="24"/>
          <w:lang w:eastAsia="zh-TW"/>
        </w:rPr>
        <w:t>綜合素質定性分析</w:t>
      </w:r>
      <w:r w:rsidRPr="000E2329">
        <w:rPr>
          <w:rFonts w:ascii="Times New Roman" w:eastAsia="MingLiU" w:hAnsi="Times New Roman" w:hint="eastAsia"/>
          <w:sz w:val="24"/>
          <w:lang w:eastAsia="zh-TW"/>
        </w:rPr>
        <w:t>，學習者通過無感識別、</w:t>
      </w:r>
      <w:r w:rsidRPr="000E2329">
        <w:rPr>
          <w:rFonts w:ascii="Times New Roman" w:eastAsia="MingLiU" w:hAnsi="Times New Roman" w:hint="eastAsia"/>
          <w:sz w:val="24"/>
          <w:lang w:eastAsia="zh-TW"/>
        </w:rPr>
        <w:t xml:space="preserve">AI </w:t>
      </w:r>
      <w:r w:rsidRPr="000E2329">
        <w:rPr>
          <w:rFonts w:ascii="Times New Roman" w:eastAsia="MingLiU" w:hAnsi="Times New Roman" w:hint="eastAsia"/>
          <w:sz w:val="24"/>
          <w:lang w:eastAsia="zh-TW"/>
        </w:rPr>
        <w:t>遊戲與多元體育活動提供實時數據反饋與興趣激勵。通過這一過程</w:t>
      </w:r>
      <w:proofErr w:type="gramStart"/>
      <w:r w:rsidRPr="000E2329">
        <w:rPr>
          <w:rFonts w:ascii="Times New Roman" w:eastAsia="MingLiU" w:hAnsi="Times New Roman" w:hint="eastAsia"/>
          <w:sz w:val="24"/>
          <w:lang w:eastAsia="zh-TW"/>
        </w:rPr>
        <w:t>完善校</w:t>
      </w:r>
      <w:proofErr w:type="gramEnd"/>
      <w:r w:rsidRPr="000E2329">
        <w:rPr>
          <w:rFonts w:ascii="Times New Roman" w:eastAsia="MingLiU" w:hAnsi="Times New Roman" w:hint="eastAsia"/>
          <w:sz w:val="24"/>
          <w:lang w:eastAsia="zh-TW"/>
        </w:rPr>
        <w:t>內體育教學評價系統，貫徹落實新時代“健全綜合評價”改革的要求。</w:t>
      </w:r>
    </w:p>
    <w:p w14:paraId="67E4961E"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3.4</w:t>
      </w:r>
      <w:r w:rsidRPr="000E2329">
        <w:rPr>
          <w:rFonts w:ascii="Times New Roman" w:eastAsia="MingLiU" w:hAnsi="Times New Roman" w:cs="黑体" w:hint="eastAsia"/>
          <w:b/>
          <w:kern w:val="44"/>
          <w:sz w:val="28"/>
          <w:szCs w:val="28"/>
          <w:lang w:eastAsia="zh-TW"/>
        </w:rPr>
        <w:t>資源共享：實現體育教學水平管理高效協同</w:t>
      </w:r>
    </w:p>
    <w:p w14:paraId="475FF11D" w14:textId="77777777" w:rsidR="00D81A66" w:rsidRPr="000E2329" w:rsidRDefault="00D81A66" w:rsidP="00D81A66">
      <w:pPr>
        <w:spacing w:line="360" w:lineRule="auto"/>
        <w:ind w:firstLineChars="200" w:firstLine="480"/>
        <w:rPr>
          <w:rFonts w:ascii="Times New Roman" w:eastAsia="MingLiU" w:hAnsi="Times New Roman"/>
          <w:sz w:val="24"/>
          <w:lang w:eastAsia="zh-TW"/>
        </w:rPr>
      </w:pPr>
      <w:r w:rsidRPr="000E2329">
        <w:rPr>
          <w:rFonts w:ascii="Times New Roman" w:eastAsia="MingLiU" w:hAnsi="Times New Roman" w:cs="宋体" w:hint="eastAsia"/>
          <w:sz w:val="24"/>
          <w:lang w:eastAsia="zh-TW"/>
        </w:rPr>
        <w:t>我國城市與農村</w:t>
      </w:r>
      <w:proofErr w:type="gramStart"/>
      <w:r w:rsidRPr="000E2329">
        <w:rPr>
          <w:rFonts w:ascii="Times New Roman" w:eastAsia="MingLiU" w:hAnsi="Times New Roman" w:cs="宋体" w:hint="eastAsia"/>
          <w:sz w:val="24"/>
          <w:lang w:eastAsia="zh-TW"/>
        </w:rPr>
        <w:t>之間、</w:t>
      </w:r>
      <w:proofErr w:type="gramEnd"/>
      <w:r w:rsidRPr="000E2329">
        <w:rPr>
          <w:rFonts w:ascii="Times New Roman" w:eastAsia="MingLiU" w:hAnsi="Times New Roman" w:cs="宋体" w:hint="eastAsia"/>
          <w:sz w:val="24"/>
          <w:lang w:eastAsia="zh-TW"/>
        </w:rPr>
        <w:t>區域之間經濟發展存在非均衡態勢，</w:t>
      </w:r>
      <w:proofErr w:type="gramStart"/>
      <w:r w:rsidRPr="000E2329">
        <w:rPr>
          <w:rFonts w:ascii="Times New Roman" w:eastAsia="MingLiU" w:hAnsi="Times New Roman" w:hint="eastAsia"/>
          <w:sz w:val="24"/>
          <w:lang w:eastAsia="zh-TW"/>
        </w:rPr>
        <w:t>在數智技術</w:t>
      </w:r>
      <w:proofErr w:type="gramEnd"/>
      <w:r w:rsidRPr="000E2329">
        <w:rPr>
          <w:rFonts w:ascii="Times New Roman" w:eastAsia="MingLiU" w:hAnsi="Times New Roman" w:hint="eastAsia"/>
          <w:sz w:val="24"/>
          <w:lang w:eastAsia="zh-TW"/>
        </w:rPr>
        <w:t>平</w:t>
      </w:r>
      <w:proofErr w:type="gramStart"/>
      <w:r w:rsidRPr="000E2329">
        <w:rPr>
          <w:rFonts w:ascii="Times New Roman" w:eastAsia="MingLiU" w:hAnsi="Times New Roman" w:hint="eastAsia"/>
          <w:sz w:val="24"/>
          <w:lang w:eastAsia="zh-TW"/>
        </w:rPr>
        <w:t>臺</w:t>
      </w:r>
      <w:proofErr w:type="gramEnd"/>
      <w:r w:rsidRPr="000E2329">
        <w:rPr>
          <w:rFonts w:ascii="Times New Roman" w:eastAsia="MingLiU" w:hAnsi="Times New Roman" w:hint="eastAsia"/>
          <w:sz w:val="24"/>
          <w:lang w:eastAsia="zh-TW"/>
        </w:rPr>
        <w:t>和工具支持下，</w:t>
      </w:r>
      <w:proofErr w:type="gramStart"/>
      <w:r w:rsidRPr="000E2329">
        <w:rPr>
          <w:rFonts w:ascii="Times New Roman" w:eastAsia="MingLiU" w:hAnsi="Times New Roman" w:hint="eastAsia"/>
          <w:sz w:val="24"/>
          <w:lang w:eastAsia="zh-TW"/>
        </w:rPr>
        <w:t>學校數智管理</w:t>
      </w:r>
      <w:proofErr w:type="gramEnd"/>
      <w:r w:rsidRPr="000E2329">
        <w:rPr>
          <w:rFonts w:ascii="Times New Roman" w:eastAsia="MingLiU" w:hAnsi="Times New Roman" w:hint="eastAsia"/>
          <w:sz w:val="24"/>
          <w:lang w:eastAsia="zh-TW"/>
        </w:rPr>
        <w:t>主體之間的溝通、資源共享與合作交織成一個互聯</w:t>
      </w:r>
      <w:r w:rsidRPr="000E2329">
        <w:rPr>
          <w:rFonts w:ascii="Times New Roman" w:eastAsia="MingLiU" w:hAnsi="Times New Roman" w:hint="eastAsia"/>
          <w:sz w:val="24"/>
          <w:lang w:eastAsia="zh-TW"/>
        </w:rPr>
        <w:lastRenderedPageBreak/>
        <w:t>互通、共同參與的治理網絡。首先，促進教育資源管理。數字平</w:t>
      </w:r>
      <w:proofErr w:type="gramStart"/>
      <w:r w:rsidRPr="000E2329">
        <w:rPr>
          <w:rFonts w:ascii="Times New Roman" w:eastAsia="MingLiU" w:hAnsi="Times New Roman" w:hint="eastAsia"/>
          <w:sz w:val="24"/>
          <w:lang w:eastAsia="zh-TW"/>
        </w:rPr>
        <w:t>臺</w:t>
      </w:r>
      <w:proofErr w:type="gramEnd"/>
      <w:r w:rsidRPr="000E2329">
        <w:rPr>
          <w:rFonts w:ascii="Times New Roman" w:eastAsia="MingLiU" w:hAnsi="Times New Roman" w:hint="eastAsia"/>
          <w:sz w:val="24"/>
          <w:lang w:eastAsia="zh-TW"/>
        </w:rPr>
        <w:t>搭建集成化、多元化、智能化的教學資源庫，依託“</w:t>
      </w:r>
      <w:r w:rsidRPr="000E2329">
        <w:rPr>
          <w:rFonts w:ascii="Times New Roman" w:eastAsia="MingLiU" w:hAnsi="Times New Roman"/>
          <w:sz w:val="24"/>
          <w:lang w:eastAsia="zh-TW"/>
        </w:rPr>
        <w:t>國家智慧教育平</w:t>
      </w:r>
      <w:proofErr w:type="gramStart"/>
      <w:r w:rsidRPr="000E2329">
        <w:rPr>
          <w:rFonts w:ascii="Times New Roman" w:eastAsia="MingLiU" w:hAnsi="Times New Roman"/>
          <w:sz w:val="24"/>
          <w:lang w:eastAsia="zh-TW"/>
        </w:rPr>
        <w:t>臺</w:t>
      </w:r>
      <w:proofErr w:type="gramEnd"/>
      <w:r w:rsidRPr="000E2329">
        <w:rPr>
          <w:rFonts w:ascii="Times New Roman" w:eastAsia="MingLiU" w:hAnsi="Times New Roman" w:hint="eastAsia"/>
          <w:sz w:val="24"/>
          <w:lang w:eastAsia="zh-TW"/>
        </w:rPr>
        <w:t>”自動標籤分類、精</w:t>
      </w:r>
      <w:proofErr w:type="gramStart"/>
      <w:r w:rsidRPr="000E2329">
        <w:rPr>
          <w:rFonts w:ascii="Times New Roman" w:eastAsia="MingLiU" w:hAnsi="Times New Roman" w:hint="eastAsia"/>
          <w:sz w:val="24"/>
          <w:lang w:eastAsia="zh-TW"/>
        </w:rPr>
        <w:t>準</w:t>
      </w:r>
      <w:proofErr w:type="gramEnd"/>
      <w:r w:rsidRPr="000E2329">
        <w:rPr>
          <w:rFonts w:ascii="Times New Roman" w:eastAsia="MingLiU" w:hAnsi="Times New Roman" w:hint="eastAsia"/>
          <w:sz w:val="24"/>
          <w:lang w:eastAsia="zh-TW"/>
        </w:rPr>
        <w:t>檢索、智能調配、共創共享等功能，推動教育資源管理流程規範化與標準化，使體育教育差異逐步縮小，提升了學校</w:t>
      </w:r>
      <w:proofErr w:type="gramStart"/>
      <w:r w:rsidRPr="000E2329">
        <w:rPr>
          <w:rFonts w:ascii="Times New Roman" w:eastAsia="MingLiU" w:hAnsi="Times New Roman" w:hint="eastAsia"/>
          <w:sz w:val="24"/>
          <w:lang w:eastAsia="zh-TW"/>
        </w:rPr>
        <w:t>之間、部門之間、家校</w:t>
      </w:r>
      <w:proofErr w:type="gramEnd"/>
      <w:r w:rsidRPr="000E2329">
        <w:rPr>
          <w:rFonts w:ascii="Times New Roman" w:eastAsia="MingLiU" w:hAnsi="Times New Roman" w:hint="eastAsia"/>
          <w:sz w:val="24"/>
          <w:lang w:eastAsia="zh-TW"/>
        </w:rPr>
        <w:t>之間體育教學管理水平。其次，優化教育資源配置。</w:t>
      </w:r>
      <w:proofErr w:type="gramStart"/>
      <w:r w:rsidRPr="000E2329">
        <w:rPr>
          <w:rFonts w:ascii="Times New Roman" w:eastAsia="MingLiU" w:hAnsi="Times New Roman" w:hint="eastAsia"/>
          <w:sz w:val="24"/>
          <w:lang w:eastAsia="zh-TW"/>
        </w:rPr>
        <w:t>數智技術</w:t>
      </w:r>
      <w:proofErr w:type="gramEnd"/>
      <w:r w:rsidRPr="000E2329">
        <w:rPr>
          <w:rFonts w:ascii="Times New Roman" w:eastAsia="MingLiU" w:hAnsi="Times New Roman" w:hint="eastAsia"/>
          <w:sz w:val="24"/>
          <w:lang w:eastAsia="zh-TW"/>
        </w:rPr>
        <w:t>通過資源配置的科學性與教育管理的協同性，精</w:t>
      </w:r>
      <w:proofErr w:type="gramStart"/>
      <w:r w:rsidRPr="000E2329">
        <w:rPr>
          <w:rFonts w:ascii="Times New Roman" w:eastAsia="MingLiU" w:hAnsi="Times New Roman" w:hint="eastAsia"/>
          <w:sz w:val="24"/>
          <w:lang w:eastAsia="zh-TW"/>
        </w:rPr>
        <w:t>準</w:t>
      </w:r>
      <w:proofErr w:type="gramEnd"/>
      <w:r w:rsidRPr="000E2329">
        <w:rPr>
          <w:rFonts w:ascii="Times New Roman" w:eastAsia="MingLiU" w:hAnsi="Times New Roman" w:hint="eastAsia"/>
          <w:sz w:val="24"/>
          <w:lang w:eastAsia="zh-TW"/>
        </w:rPr>
        <w:t>識別不同區域、學校之間的體育資源缺口，如師資類型、器材種類等，再運用算法引擎實時供需匹配，縮小城鄉之間資源鴻溝與信息壁壘，爲體育教育公平創造基礎條件（李玉順等，</w:t>
      </w:r>
      <w:r w:rsidRPr="000E2329">
        <w:rPr>
          <w:rFonts w:ascii="Times New Roman" w:eastAsia="MingLiU" w:hAnsi="Times New Roman" w:hint="eastAsia"/>
          <w:sz w:val="24"/>
          <w:lang w:eastAsia="zh-TW"/>
        </w:rPr>
        <w:t>2023</w:t>
      </w:r>
      <w:r w:rsidRPr="000E2329">
        <w:rPr>
          <w:rFonts w:ascii="Times New Roman" w:eastAsia="MingLiU" w:hAnsi="Times New Roman" w:hint="eastAsia"/>
          <w:sz w:val="24"/>
          <w:lang w:eastAsia="zh-TW"/>
        </w:rPr>
        <w:t>）。最後，創新教育資源供給方式。</w:t>
      </w:r>
      <w:proofErr w:type="gramStart"/>
      <w:r w:rsidRPr="000E2329">
        <w:rPr>
          <w:rFonts w:ascii="Times New Roman" w:eastAsia="MingLiU" w:hAnsi="Times New Roman" w:hint="eastAsia"/>
          <w:sz w:val="24"/>
          <w:lang w:eastAsia="zh-TW"/>
        </w:rPr>
        <w:t>數智技術</w:t>
      </w:r>
      <w:proofErr w:type="gramEnd"/>
      <w:r w:rsidRPr="000E2329">
        <w:rPr>
          <w:rFonts w:ascii="Times New Roman" w:eastAsia="MingLiU" w:hAnsi="Times New Roman" w:hint="eastAsia"/>
          <w:sz w:val="24"/>
          <w:lang w:eastAsia="zh-TW"/>
        </w:rPr>
        <w:t>通過統一標準與格式匯聚來自體育課程、運動技能、體育競賽、健康服務等數據，爲教師、管理者、學生、家長將分散的數據轉化爲可協同應用的信息資源，改變資源供給單一現象，使體育教學數據驅動管理決策更爲科學，促進了學校體育教育資源開放共享。</w:t>
      </w:r>
    </w:p>
    <w:p w14:paraId="46B1B4CF" w14:textId="77777777" w:rsidR="00D81A66" w:rsidRPr="000E2329" w:rsidRDefault="00D81A66" w:rsidP="00D81A66">
      <w:pPr>
        <w:spacing w:line="360" w:lineRule="auto"/>
        <w:outlineLvl w:val="0"/>
        <w:rPr>
          <w:rFonts w:ascii="Times New Roman" w:eastAsia="MingLiU" w:hAnsi="Times New Roman" w:cs="黑体"/>
          <w:b/>
          <w:kern w:val="44"/>
          <w:sz w:val="30"/>
          <w:szCs w:val="30"/>
          <w:lang w:eastAsia="zh-TW"/>
        </w:rPr>
      </w:pPr>
      <w:r w:rsidRPr="000E2329">
        <w:rPr>
          <w:rFonts w:ascii="Times New Roman" w:eastAsia="MingLiU" w:hAnsi="Times New Roman" w:cs="黑体" w:hint="eastAsia"/>
          <w:b/>
          <w:kern w:val="44"/>
          <w:sz w:val="30"/>
          <w:szCs w:val="30"/>
          <w:lang w:eastAsia="zh-TW"/>
        </w:rPr>
        <w:t>4</w:t>
      </w:r>
      <w:proofErr w:type="gramStart"/>
      <w:r w:rsidRPr="000E2329">
        <w:rPr>
          <w:rFonts w:ascii="Times New Roman" w:eastAsia="MingLiU" w:hAnsi="Times New Roman" w:cs="黑体" w:hint="eastAsia"/>
          <w:b/>
          <w:kern w:val="44"/>
          <w:sz w:val="30"/>
          <w:szCs w:val="30"/>
          <w:lang w:eastAsia="zh-TW"/>
        </w:rPr>
        <w:t>數智技術賦能</w:t>
      </w:r>
      <w:proofErr w:type="gramEnd"/>
      <w:r w:rsidRPr="000E2329">
        <w:rPr>
          <w:rFonts w:ascii="Times New Roman" w:eastAsia="MingLiU" w:hAnsi="Times New Roman" w:cs="黑体" w:hint="eastAsia"/>
          <w:b/>
          <w:kern w:val="44"/>
          <w:sz w:val="30"/>
          <w:szCs w:val="30"/>
          <w:lang w:eastAsia="zh-TW"/>
        </w:rPr>
        <w:t>學校體育教學智慧化發展的應用場景</w:t>
      </w:r>
    </w:p>
    <w:p w14:paraId="2A7249C9"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4.1</w:t>
      </w:r>
      <w:r w:rsidRPr="000E2329">
        <w:rPr>
          <w:rFonts w:ascii="Times New Roman" w:eastAsia="MingLiU" w:hAnsi="Times New Roman" w:cs="黑体" w:hint="eastAsia"/>
          <w:b/>
          <w:kern w:val="44"/>
          <w:sz w:val="28"/>
          <w:szCs w:val="28"/>
          <w:lang w:eastAsia="zh-TW"/>
        </w:rPr>
        <w:t>大數據技術深挖學生體育健康數據採集價值</w:t>
      </w:r>
    </w:p>
    <w:p w14:paraId="7D855CA9" w14:textId="77777777" w:rsidR="00D81A66" w:rsidRPr="000E2329" w:rsidRDefault="00D81A66" w:rsidP="00D81A66">
      <w:pPr>
        <w:spacing w:line="360" w:lineRule="auto"/>
        <w:ind w:firstLineChars="200" w:firstLine="480"/>
        <w:rPr>
          <w:rFonts w:ascii="Times New Roman" w:eastAsia="MingLiU" w:hAnsi="Times New Roman"/>
          <w:sz w:val="24"/>
          <w:lang w:eastAsia="zh-TW"/>
        </w:rPr>
      </w:pPr>
      <w:r w:rsidRPr="000E2329">
        <w:rPr>
          <w:rFonts w:ascii="Times New Roman" w:eastAsia="MingLiU" w:hAnsi="Times New Roman" w:hint="eastAsia"/>
          <w:sz w:val="24"/>
          <w:lang w:eastAsia="zh-TW"/>
        </w:rPr>
        <w:t>大數據技術以</w:t>
      </w:r>
      <w:proofErr w:type="gramStart"/>
      <w:r w:rsidRPr="000E2329">
        <w:rPr>
          <w:rFonts w:ascii="Times New Roman" w:eastAsia="MingLiU" w:hAnsi="Times New Roman" w:hint="eastAsia"/>
          <w:sz w:val="24"/>
          <w:lang w:eastAsia="zh-TW"/>
        </w:rPr>
        <w:t>數據賦能</w:t>
      </w:r>
      <w:proofErr w:type="gramEnd"/>
      <w:r w:rsidRPr="000E2329">
        <w:rPr>
          <w:rFonts w:ascii="Times New Roman" w:eastAsia="MingLiU" w:hAnsi="Times New Roman" w:hint="eastAsia"/>
          <w:sz w:val="24"/>
          <w:lang w:eastAsia="zh-TW"/>
        </w:rPr>
        <w:t>爲核心理念，是用於處理、分析和管理大規模數據集的技術與工具。</w:t>
      </w:r>
      <w:r w:rsidRPr="000E2329">
        <w:rPr>
          <w:rFonts w:ascii="Times New Roman" w:eastAsia="MingLiU" w:hAnsi="Times New Roman"/>
          <w:sz w:val="24"/>
          <w:lang w:eastAsia="zh-TW"/>
        </w:rPr>
        <w:t>2025</w:t>
      </w:r>
      <w:r w:rsidRPr="000E2329">
        <w:rPr>
          <w:rFonts w:ascii="Times New Roman" w:eastAsia="MingLiU" w:hAnsi="Times New Roman"/>
          <w:sz w:val="24"/>
          <w:lang w:eastAsia="zh-TW"/>
        </w:rPr>
        <w:t>年</w:t>
      </w:r>
      <w:r w:rsidRPr="000E2329">
        <w:rPr>
          <w:rFonts w:ascii="Times New Roman" w:eastAsia="MingLiU" w:hAnsi="Times New Roman"/>
          <w:sz w:val="24"/>
          <w:lang w:eastAsia="zh-TW"/>
        </w:rPr>
        <w:t>4</w:t>
      </w:r>
      <w:r w:rsidRPr="000E2329">
        <w:rPr>
          <w:rFonts w:ascii="Times New Roman" w:eastAsia="MingLiU" w:hAnsi="Times New Roman"/>
          <w:sz w:val="24"/>
          <w:lang w:eastAsia="zh-TW"/>
        </w:rPr>
        <w:t>月</w:t>
      </w:r>
      <w:r w:rsidRPr="000E2329">
        <w:rPr>
          <w:rFonts w:ascii="Times New Roman" w:eastAsia="MingLiU" w:hAnsi="Times New Roman" w:hint="eastAsia"/>
          <w:sz w:val="24"/>
          <w:lang w:eastAsia="zh-TW"/>
        </w:rPr>
        <w:t>教育部發文《關於加快推進教育數字化》的意見提出推進教育數據集成和有效治理（中華人民共和國教育部等九部門，</w:t>
      </w:r>
      <w:r w:rsidRPr="000E2329">
        <w:rPr>
          <w:rFonts w:ascii="Times New Roman" w:eastAsia="MingLiU" w:hAnsi="Times New Roman" w:hint="eastAsia"/>
          <w:sz w:val="24"/>
          <w:lang w:eastAsia="zh-TW"/>
        </w:rPr>
        <w:t>2025</w:t>
      </w:r>
      <w:r w:rsidRPr="000E2329">
        <w:rPr>
          <w:rFonts w:ascii="Times New Roman" w:eastAsia="MingLiU" w:hAnsi="Times New Roman" w:hint="eastAsia"/>
          <w:sz w:val="24"/>
          <w:lang w:eastAsia="zh-TW"/>
        </w:rPr>
        <w:t>），大數據技術在學校體育領域深度運用爲體育健康監測提供了新視角與新手段。一方面，推動體育健康數據管理平</w:t>
      </w:r>
      <w:proofErr w:type="gramStart"/>
      <w:r w:rsidRPr="000E2329">
        <w:rPr>
          <w:rFonts w:ascii="Times New Roman" w:eastAsia="MingLiU" w:hAnsi="Times New Roman" w:hint="eastAsia"/>
          <w:sz w:val="24"/>
          <w:lang w:eastAsia="zh-TW"/>
        </w:rPr>
        <w:t>臺</w:t>
      </w:r>
      <w:proofErr w:type="gramEnd"/>
      <w:r w:rsidRPr="000E2329">
        <w:rPr>
          <w:rFonts w:ascii="Times New Roman" w:eastAsia="MingLiU" w:hAnsi="Times New Roman" w:hint="eastAsia"/>
          <w:sz w:val="24"/>
          <w:lang w:eastAsia="zh-TW"/>
        </w:rPr>
        <w:t>建設。學生體育健康數據平</w:t>
      </w:r>
      <w:proofErr w:type="gramStart"/>
      <w:r w:rsidRPr="000E2329">
        <w:rPr>
          <w:rFonts w:ascii="Times New Roman" w:eastAsia="MingLiU" w:hAnsi="Times New Roman" w:hint="eastAsia"/>
          <w:sz w:val="24"/>
          <w:lang w:eastAsia="zh-TW"/>
        </w:rPr>
        <w:t>臺</w:t>
      </w:r>
      <w:proofErr w:type="gramEnd"/>
      <w:r w:rsidRPr="000E2329">
        <w:rPr>
          <w:rFonts w:ascii="Times New Roman" w:eastAsia="MingLiU" w:hAnsi="Times New Roman" w:hint="eastAsia"/>
          <w:sz w:val="24"/>
          <w:lang w:eastAsia="zh-TW"/>
        </w:rPr>
        <w:t>建設核心在於打破“數據孤島”，構建覆蓋數據</w:t>
      </w:r>
      <w:proofErr w:type="gramStart"/>
      <w:r w:rsidRPr="000E2329">
        <w:rPr>
          <w:rFonts w:ascii="Times New Roman" w:eastAsia="MingLiU" w:hAnsi="Times New Roman" w:hint="eastAsia"/>
          <w:sz w:val="24"/>
          <w:lang w:eastAsia="zh-TW"/>
        </w:rPr>
        <w:t>採</w:t>
      </w:r>
      <w:proofErr w:type="gramEnd"/>
      <w:r w:rsidRPr="000E2329">
        <w:rPr>
          <w:rFonts w:ascii="Times New Roman" w:eastAsia="MingLiU" w:hAnsi="Times New Roman" w:hint="eastAsia"/>
          <w:sz w:val="24"/>
          <w:lang w:eastAsia="zh-TW"/>
        </w:rPr>
        <w:t>、存、管、算、用、治的智慧化健康數據庫。如武漢市三道街小學和南京市</w:t>
      </w:r>
      <w:proofErr w:type="gramStart"/>
      <w:r w:rsidRPr="000E2329">
        <w:rPr>
          <w:rFonts w:ascii="Times New Roman" w:eastAsia="MingLiU" w:hAnsi="Times New Roman" w:hint="eastAsia"/>
          <w:sz w:val="24"/>
          <w:lang w:eastAsia="zh-TW"/>
        </w:rPr>
        <w:t>遊府西</w:t>
      </w:r>
      <w:proofErr w:type="gramEnd"/>
      <w:r w:rsidRPr="000E2329">
        <w:rPr>
          <w:rFonts w:ascii="Times New Roman" w:eastAsia="MingLiU" w:hAnsi="Times New Roman" w:hint="eastAsia"/>
          <w:sz w:val="24"/>
          <w:lang w:eastAsia="zh-TW"/>
        </w:rPr>
        <w:t>街小學引入智能可穿戴設備對</w:t>
      </w:r>
      <w:proofErr w:type="gramStart"/>
      <w:r w:rsidRPr="000E2329">
        <w:rPr>
          <w:rFonts w:ascii="Times New Roman" w:eastAsia="MingLiU" w:hAnsi="Times New Roman" w:hint="eastAsia"/>
          <w:sz w:val="24"/>
          <w:lang w:eastAsia="zh-TW"/>
        </w:rPr>
        <w:t>學生心率</w:t>
      </w:r>
      <w:proofErr w:type="gramEnd"/>
      <w:r w:rsidRPr="000E2329">
        <w:rPr>
          <w:rFonts w:ascii="Times New Roman" w:eastAsia="MingLiU" w:hAnsi="Times New Roman" w:hint="eastAsia"/>
          <w:sz w:val="24"/>
          <w:lang w:eastAsia="zh-TW"/>
        </w:rPr>
        <w:t>、睡眠、運動時長、頻次的生理參數伴隨式數據採集，通過智慧</w:t>
      </w:r>
      <w:proofErr w:type="gramStart"/>
      <w:r w:rsidRPr="000E2329">
        <w:rPr>
          <w:rFonts w:ascii="Times New Roman" w:eastAsia="MingLiU" w:hAnsi="Times New Roman" w:hint="eastAsia"/>
          <w:sz w:val="24"/>
          <w:lang w:eastAsia="zh-TW"/>
        </w:rPr>
        <w:t>體測室</w:t>
      </w:r>
      <w:proofErr w:type="gramEnd"/>
      <w:r w:rsidRPr="000E2329">
        <w:rPr>
          <w:rFonts w:ascii="Times New Roman" w:eastAsia="MingLiU" w:hAnsi="Times New Roman" w:hint="eastAsia"/>
          <w:sz w:val="24"/>
          <w:lang w:eastAsia="zh-TW"/>
        </w:rPr>
        <w:t>自動上報學生身高、</w:t>
      </w:r>
      <w:r w:rsidRPr="000E2329">
        <w:rPr>
          <w:rFonts w:ascii="Times New Roman" w:eastAsia="MingLiU" w:hAnsi="Times New Roman" w:hint="eastAsia"/>
          <w:sz w:val="24"/>
          <w:lang w:eastAsia="zh-TW"/>
        </w:rPr>
        <w:lastRenderedPageBreak/>
        <w:t>體重、視力等基礎生理指標，再結合教師體質健康測試獲取肺活量、</w:t>
      </w:r>
      <w:r w:rsidRPr="000E2329">
        <w:rPr>
          <w:rFonts w:ascii="Times New Roman" w:eastAsia="MingLiU" w:hAnsi="Times New Roman" w:hint="eastAsia"/>
          <w:sz w:val="24"/>
          <w:lang w:eastAsia="zh-TW"/>
        </w:rPr>
        <w:t>50</w:t>
      </w:r>
      <w:r w:rsidRPr="000E2329">
        <w:rPr>
          <w:rFonts w:ascii="Times New Roman" w:eastAsia="MingLiU" w:hAnsi="Times New Roman" w:hint="eastAsia"/>
          <w:sz w:val="24"/>
          <w:lang w:eastAsia="zh-TW"/>
        </w:rPr>
        <w:t>米跑、一分鐘跳繩等運動能力數據，形成以健康檔案</w:t>
      </w:r>
      <w:proofErr w:type="gramStart"/>
      <w:r w:rsidRPr="000E2329">
        <w:rPr>
          <w:rFonts w:ascii="Times New Roman" w:eastAsia="MingLiU" w:hAnsi="Times New Roman" w:hint="eastAsia"/>
          <w:sz w:val="24"/>
          <w:lang w:eastAsia="zh-TW"/>
        </w:rPr>
        <w:t>可視化的</w:t>
      </w:r>
      <w:proofErr w:type="gramEnd"/>
      <w:r w:rsidRPr="000E2329">
        <w:rPr>
          <w:rFonts w:ascii="Times New Roman" w:eastAsia="MingLiU" w:hAnsi="Times New Roman" w:hint="eastAsia"/>
          <w:sz w:val="24"/>
          <w:lang w:eastAsia="zh-TW"/>
        </w:rPr>
        <w:t>大數據中心，支撐教師深度挖掘體育數據並開展精</w:t>
      </w:r>
      <w:proofErr w:type="gramStart"/>
      <w:r w:rsidRPr="000E2329">
        <w:rPr>
          <w:rFonts w:ascii="Times New Roman" w:eastAsia="MingLiU" w:hAnsi="Times New Roman" w:hint="eastAsia"/>
          <w:sz w:val="24"/>
          <w:lang w:eastAsia="zh-TW"/>
        </w:rPr>
        <w:t>準</w:t>
      </w:r>
      <w:proofErr w:type="gramEnd"/>
      <w:r w:rsidRPr="000E2329">
        <w:rPr>
          <w:rFonts w:ascii="Times New Roman" w:eastAsia="MingLiU" w:hAnsi="Times New Roman" w:hint="eastAsia"/>
          <w:sz w:val="24"/>
          <w:lang w:eastAsia="zh-TW"/>
        </w:rPr>
        <w:t>化運動干預和個性化教學。另一方面，推動</w:t>
      </w:r>
      <w:r w:rsidRPr="000E2329">
        <w:rPr>
          <w:rFonts w:ascii="Times New Roman" w:eastAsia="MingLiU" w:hAnsi="Times New Roman" w:hint="eastAsia"/>
          <w:sz w:val="24"/>
          <w:lang w:eastAsia="zh-TW"/>
        </w:rPr>
        <w:t>AI</w:t>
      </w:r>
      <w:proofErr w:type="gramStart"/>
      <w:r w:rsidRPr="000E2329">
        <w:rPr>
          <w:rFonts w:ascii="Times New Roman" w:eastAsia="MingLiU" w:hAnsi="Times New Roman" w:hint="eastAsia"/>
          <w:sz w:val="24"/>
          <w:lang w:eastAsia="zh-TW"/>
        </w:rPr>
        <w:t>賦能運動</w:t>
      </w:r>
      <w:proofErr w:type="gramEnd"/>
      <w:r w:rsidRPr="000E2329">
        <w:rPr>
          <w:rFonts w:ascii="Times New Roman" w:eastAsia="MingLiU" w:hAnsi="Times New Roman" w:hint="eastAsia"/>
          <w:sz w:val="24"/>
          <w:lang w:eastAsia="zh-TW"/>
        </w:rPr>
        <w:t>飲食健康指導方案建設。據《中國兒童青少年體育健康促進行動方案（</w:t>
      </w:r>
      <w:r w:rsidRPr="000E2329">
        <w:rPr>
          <w:rFonts w:ascii="Times New Roman" w:eastAsia="MingLiU" w:hAnsi="Times New Roman" w:hint="eastAsia"/>
          <w:sz w:val="24"/>
          <w:lang w:eastAsia="zh-TW"/>
        </w:rPr>
        <w:t>2020-2030</w:t>
      </w:r>
      <w:r w:rsidRPr="000E2329">
        <w:rPr>
          <w:rFonts w:ascii="Times New Roman" w:eastAsia="MingLiU" w:hAnsi="Times New Roman" w:hint="eastAsia"/>
          <w:sz w:val="24"/>
          <w:lang w:eastAsia="zh-TW"/>
        </w:rPr>
        <w:t>）》數據顯示，青少年超重肥胖率攀升至</w:t>
      </w:r>
      <w:r w:rsidRPr="000E2329">
        <w:rPr>
          <w:rFonts w:ascii="Times New Roman" w:eastAsia="MingLiU" w:hAnsi="Times New Roman" w:hint="eastAsia"/>
          <w:sz w:val="24"/>
          <w:lang w:eastAsia="zh-TW"/>
        </w:rPr>
        <w:t>19%</w:t>
      </w:r>
      <w:r w:rsidRPr="000E2329">
        <w:rPr>
          <w:rFonts w:ascii="Times New Roman" w:eastAsia="MingLiU" w:hAnsi="Times New Roman" w:hint="eastAsia"/>
          <w:sz w:val="24"/>
          <w:lang w:eastAsia="zh-TW"/>
        </w:rPr>
        <w:t>，近視率超過</w:t>
      </w:r>
      <w:r w:rsidRPr="000E2329">
        <w:rPr>
          <w:rFonts w:ascii="Times New Roman" w:eastAsia="MingLiU" w:hAnsi="Times New Roman" w:hint="eastAsia"/>
          <w:sz w:val="24"/>
          <w:lang w:eastAsia="zh-TW"/>
        </w:rPr>
        <w:t>50%</w:t>
      </w:r>
      <w:r w:rsidRPr="000E2329">
        <w:rPr>
          <w:rFonts w:ascii="Times New Roman" w:eastAsia="MingLiU" w:hAnsi="Times New Roman" w:hint="eastAsia"/>
          <w:sz w:val="24"/>
          <w:lang w:eastAsia="zh-TW"/>
        </w:rPr>
        <w:t>。這不僅給學生帶來了即時健康風險，更爲其終身健康埋下了隱患。大數據技術以全方位、多維度的數據存儲與處理，基於健康檔案將運動數據與飲食數據整合分析，利用大數據分析算法對運動情況、體重、</w:t>
      </w:r>
      <w:proofErr w:type="gramStart"/>
      <w:r w:rsidRPr="000E2329">
        <w:rPr>
          <w:rFonts w:ascii="Times New Roman" w:eastAsia="MingLiU" w:hAnsi="Times New Roman" w:hint="eastAsia"/>
          <w:sz w:val="24"/>
          <w:lang w:eastAsia="zh-TW"/>
        </w:rPr>
        <w:t>體脂率</w:t>
      </w:r>
      <w:proofErr w:type="gramEnd"/>
      <w:r w:rsidRPr="000E2329">
        <w:rPr>
          <w:rFonts w:ascii="Times New Roman" w:eastAsia="MingLiU" w:hAnsi="Times New Roman" w:hint="eastAsia"/>
          <w:sz w:val="24"/>
          <w:lang w:eastAsia="zh-TW"/>
        </w:rPr>
        <w:t>、肌肉力量，年齡、性別、飲食偏好、營養需求等方面進行評估，爲制定個性化運動飲食提供智慧化方案。如北京市育英學校建立的“人工智能</w:t>
      </w:r>
      <w:r w:rsidRPr="000E2329">
        <w:rPr>
          <w:rFonts w:ascii="Times New Roman" w:eastAsia="MingLiU" w:hAnsi="Times New Roman" w:hint="eastAsia"/>
          <w:sz w:val="24"/>
          <w:lang w:eastAsia="zh-TW"/>
        </w:rPr>
        <w:t>+</w:t>
      </w:r>
      <w:r w:rsidRPr="000E2329">
        <w:rPr>
          <w:rFonts w:ascii="Times New Roman" w:eastAsia="MingLiU" w:hAnsi="Times New Roman" w:hint="eastAsia"/>
          <w:sz w:val="24"/>
          <w:lang w:eastAsia="zh-TW"/>
        </w:rPr>
        <w:t>飲食</w:t>
      </w:r>
      <w:r w:rsidRPr="000E2329">
        <w:rPr>
          <w:rFonts w:ascii="Times New Roman" w:eastAsia="MingLiU" w:hAnsi="Times New Roman" w:hint="eastAsia"/>
          <w:sz w:val="24"/>
          <w:lang w:eastAsia="zh-TW"/>
        </w:rPr>
        <w:t>+</w:t>
      </w:r>
      <w:r w:rsidRPr="000E2329">
        <w:rPr>
          <w:rFonts w:ascii="Times New Roman" w:eastAsia="MingLiU" w:hAnsi="Times New Roman" w:hint="eastAsia"/>
          <w:sz w:val="24"/>
          <w:lang w:eastAsia="zh-TW"/>
        </w:rPr>
        <w:t>鍛鍊”，構建大健康聯動體系，打通智慧食堂數據與智慧體育運動數據，形成“膳食分析</w:t>
      </w:r>
      <w:r w:rsidRPr="000E2329">
        <w:rPr>
          <w:rFonts w:ascii="Times New Roman" w:eastAsia="MingLiU" w:hAnsi="Times New Roman" w:hint="eastAsia"/>
          <w:sz w:val="24"/>
          <w:lang w:eastAsia="zh-TW"/>
        </w:rPr>
        <w:t>-</w:t>
      </w:r>
      <w:r w:rsidRPr="000E2329">
        <w:rPr>
          <w:rFonts w:ascii="Times New Roman" w:eastAsia="MingLiU" w:hAnsi="Times New Roman" w:hint="eastAsia"/>
          <w:sz w:val="24"/>
          <w:lang w:eastAsia="zh-TW"/>
        </w:rPr>
        <w:t>運動處方</w:t>
      </w:r>
      <w:r w:rsidRPr="000E2329">
        <w:rPr>
          <w:rFonts w:ascii="Times New Roman" w:eastAsia="MingLiU" w:hAnsi="Times New Roman" w:hint="eastAsia"/>
          <w:sz w:val="24"/>
          <w:lang w:eastAsia="zh-TW"/>
        </w:rPr>
        <w:t>-</w:t>
      </w:r>
      <w:r w:rsidRPr="000E2329">
        <w:rPr>
          <w:rFonts w:ascii="Times New Roman" w:eastAsia="MingLiU" w:hAnsi="Times New Roman" w:hint="eastAsia"/>
          <w:sz w:val="24"/>
          <w:lang w:eastAsia="zh-TW"/>
        </w:rPr>
        <w:t>健康預警”的完整閉環。</w:t>
      </w:r>
    </w:p>
    <w:p w14:paraId="0040CBE4"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4.2</w:t>
      </w:r>
      <w:r w:rsidRPr="000E2329">
        <w:rPr>
          <w:rFonts w:ascii="Times New Roman" w:eastAsia="MingLiU" w:hAnsi="Times New Roman" w:cs="黑体" w:hint="eastAsia"/>
          <w:b/>
          <w:kern w:val="44"/>
          <w:sz w:val="28"/>
          <w:szCs w:val="28"/>
          <w:lang w:eastAsia="zh-TW"/>
        </w:rPr>
        <w:t>人工智能技術助力學校體育教學智能變革</w:t>
      </w:r>
      <w:r w:rsidRPr="000E2329">
        <w:rPr>
          <w:rFonts w:ascii="Times New Roman" w:eastAsia="MingLiU" w:hAnsi="Times New Roman" w:cs="黑体" w:hint="eastAsia"/>
          <w:b/>
          <w:kern w:val="44"/>
          <w:sz w:val="28"/>
          <w:szCs w:val="28"/>
          <w:lang w:eastAsia="zh-TW"/>
        </w:rPr>
        <w:t xml:space="preserve">  </w:t>
      </w:r>
    </w:p>
    <w:p w14:paraId="50DA8D1E" w14:textId="77777777" w:rsidR="00D81A66" w:rsidRPr="000E2329" w:rsidRDefault="00D81A66" w:rsidP="00D81A66">
      <w:pPr>
        <w:spacing w:line="360" w:lineRule="auto"/>
        <w:ind w:firstLineChars="200" w:firstLine="480"/>
        <w:rPr>
          <w:rFonts w:ascii="Times New Roman" w:eastAsia="MingLiU" w:hAnsi="Times New Roman"/>
          <w:b/>
          <w:kern w:val="44"/>
          <w:sz w:val="24"/>
          <w:lang w:eastAsia="zh-TW"/>
        </w:rPr>
      </w:pPr>
      <w:r w:rsidRPr="000E2329">
        <w:rPr>
          <w:rFonts w:ascii="Times New Roman" w:eastAsia="MingLiU" w:hAnsi="Times New Roman" w:hint="eastAsia"/>
          <w:sz w:val="24"/>
          <w:lang w:eastAsia="zh-TW"/>
        </w:rPr>
        <w:t>人工智能技術作爲一種計算機程序，它可以模擬人類的思維過程，從而實現某些人類智能任務。人工智能技術與學校體育教學深度融合，</w:t>
      </w:r>
      <w:proofErr w:type="gramStart"/>
      <w:r w:rsidRPr="000E2329">
        <w:rPr>
          <w:rFonts w:ascii="Times New Roman" w:eastAsia="MingLiU" w:hAnsi="Times New Roman" w:hint="eastAsia"/>
          <w:sz w:val="24"/>
          <w:lang w:eastAsia="zh-TW"/>
        </w:rPr>
        <w:t>凸</w:t>
      </w:r>
      <w:proofErr w:type="gramEnd"/>
      <w:r w:rsidRPr="000E2329">
        <w:rPr>
          <w:rFonts w:ascii="Times New Roman" w:eastAsia="MingLiU" w:hAnsi="Times New Roman" w:hint="eastAsia"/>
          <w:sz w:val="24"/>
          <w:lang w:eastAsia="zh-TW"/>
        </w:rPr>
        <w:t>顯了智能技術的獨特價值。第一，</w:t>
      </w:r>
      <w:proofErr w:type="gramStart"/>
      <w:r w:rsidRPr="000E2329">
        <w:rPr>
          <w:rFonts w:ascii="Times New Roman" w:eastAsia="MingLiU" w:hAnsi="Times New Roman" w:hint="eastAsia"/>
          <w:sz w:val="24"/>
          <w:lang w:eastAsia="zh-TW"/>
        </w:rPr>
        <w:t>智能賦能體育</w:t>
      </w:r>
      <w:proofErr w:type="gramEnd"/>
      <w:r w:rsidRPr="000E2329">
        <w:rPr>
          <w:rFonts w:ascii="Times New Roman" w:eastAsia="MingLiU" w:hAnsi="Times New Roman" w:hint="eastAsia"/>
          <w:sz w:val="24"/>
          <w:lang w:eastAsia="zh-TW"/>
        </w:rPr>
        <w:t>教學情境</w:t>
      </w:r>
      <w:proofErr w:type="gramStart"/>
      <w:r w:rsidRPr="000E2329">
        <w:rPr>
          <w:rFonts w:ascii="Times New Roman" w:eastAsia="MingLiU" w:hAnsi="Times New Roman" w:hint="eastAsia"/>
          <w:sz w:val="24"/>
          <w:lang w:eastAsia="zh-TW"/>
        </w:rPr>
        <w:t>沉</w:t>
      </w:r>
      <w:proofErr w:type="gramEnd"/>
      <w:r w:rsidRPr="000E2329">
        <w:rPr>
          <w:rFonts w:ascii="Times New Roman" w:eastAsia="MingLiU" w:hAnsi="Times New Roman" w:hint="eastAsia"/>
          <w:sz w:val="24"/>
          <w:lang w:eastAsia="zh-TW"/>
        </w:rPr>
        <w:t>浸式。人工智能技術構建虛擬教學情境，利用虛擬現實技術（</w:t>
      </w:r>
      <w:r w:rsidRPr="000E2329">
        <w:rPr>
          <w:rFonts w:ascii="Times New Roman" w:eastAsia="MingLiU" w:hAnsi="Times New Roman" w:hint="eastAsia"/>
          <w:sz w:val="24"/>
          <w:lang w:eastAsia="zh-TW"/>
        </w:rPr>
        <w:t>VR</w:t>
      </w:r>
      <w:r w:rsidRPr="000E2329">
        <w:rPr>
          <w:rFonts w:ascii="Times New Roman" w:eastAsia="MingLiU" w:hAnsi="Times New Roman" w:hint="eastAsia"/>
          <w:sz w:val="24"/>
          <w:lang w:eastAsia="zh-TW"/>
        </w:rPr>
        <w:t>）</w:t>
      </w:r>
      <w:r w:rsidRPr="000E2329">
        <w:rPr>
          <w:rFonts w:ascii="Times New Roman" w:eastAsia="MingLiU" w:hAnsi="Times New Roman" w:cs="宋体" w:hint="eastAsia"/>
          <w:sz w:val="24"/>
          <w:lang w:eastAsia="zh-TW"/>
        </w:rPr>
        <w:t>顛覆現實體育行爲發生時環境的制約，突破障礙和邊界，</w:t>
      </w:r>
      <w:r w:rsidRPr="000E2329">
        <w:rPr>
          <w:rFonts w:ascii="Times New Roman" w:eastAsia="MingLiU" w:hAnsi="Times New Roman" w:hint="eastAsia"/>
          <w:sz w:val="24"/>
          <w:lang w:eastAsia="zh-TW"/>
        </w:rPr>
        <w:t>如</w:t>
      </w:r>
      <w:proofErr w:type="spellStart"/>
      <w:r w:rsidRPr="000E2329">
        <w:rPr>
          <w:rFonts w:ascii="Times New Roman" w:eastAsia="MingLiU" w:hAnsi="Times New Roman" w:hint="eastAsia"/>
          <w:sz w:val="24"/>
          <w:lang w:eastAsia="zh-TW"/>
        </w:rPr>
        <w:t>Rezzil</w:t>
      </w:r>
      <w:proofErr w:type="spellEnd"/>
      <w:r w:rsidRPr="000E2329">
        <w:rPr>
          <w:rFonts w:ascii="Times New Roman" w:eastAsia="MingLiU" w:hAnsi="Times New Roman" w:hint="eastAsia"/>
          <w:sz w:val="24"/>
          <w:lang w:eastAsia="zh-TW"/>
        </w:rPr>
        <w:t>的虛擬足球訓練平臺，通過</w:t>
      </w:r>
      <w:proofErr w:type="spellStart"/>
      <w:r w:rsidRPr="000E2329">
        <w:rPr>
          <w:rFonts w:ascii="Times New Roman" w:eastAsia="MingLiU" w:hAnsi="Times New Roman" w:hint="eastAsia"/>
          <w:sz w:val="24"/>
          <w:lang w:eastAsia="zh-TW"/>
        </w:rPr>
        <w:t>Vive</w:t>
      </w:r>
      <w:proofErr w:type="spellEnd"/>
      <w:r w:rsidRPr="000E2329">
        <w:rPr>
          <w:rFonts w:ascii="Times New Roman" w:eastAsia="MingLiU" w:hAnsi="Times New Roman" w:hint="eastAsia"/>
          <w:sz w:val="24"/>
          <w:lang w:eastAsia="zh-TW"/>
        </w:rPr>
        <w:t>跟蹤器與</w:t>
      </w:r>
      <w:r w:rsidRPr="000E2329">
        <w:rPr>
          <w:rFonts w:ascii="Times New Roman" w:eastAsia="MingLiU" w:hAnsi="Times New Roman" w:hint="eastAsia"/>
          <w:sz w:val="24"/>
          <w:lang w:eastAsia="zh-TW"/>
        </w:rPr>
        <w:t>VR</w:t>
      </w:r>
      <w:r w:rsidRPr="000E2329">
        <w:rPr>
          <w:rFonts w:ascii="Times New Roman" w:eastAsia="MingLiU" w:hAnsi="Times New Roman" w:hint="eastAsia"/>
          <w:sz w:val="24"/>
          <w:lang w:eastAsia="zh-TW"/>
        </w:rPr>
        <w:t>眼鏡等設備，使學生置身虛擬空間運動環境中</w:t>
      </w:r>
      <w:r w:rsidRPr="000E2329">
        <w:rPr>
          <w:rFonts w:ascii="Times New Roman" w:eastAsia="MingLiU" w:hAnsi="Times New Roman" w:cs="宋体" w:hint="eastAsia"/>
          <w:sz w:val="24"/>
          <w:lang w:eastAsia="zh-TW"/>
        </w:rPr>
        <w:t>“</w:t>
      </w:r>
      <w:r w:rsidRPr="000E2329">
        <w:rPr>
          <w:rFonts w:ascii="Times New Roman" w:eastAsia="MingLiU" w:hAnsi="Times New Roman" w:hint="eastAsia"/>
          <w:sz w:val="24"/>
          <w:lang w:eastAsia="zh-TW"/>
        </w:rPr>
        <w:t>足不出戶”就能開展足球運動，</w:t>
      </w:r>
      <w:r w:rsidRPr="000E2329">
        <w:rPr>
          <w:rFonts w:ascii="Times New Roman" w:eastAsia="MingLiU" w:hAnsi="Times New Roman" w:cs="宋体" w:hint="eastAsia"/>
          <w:sz w:val="24"/>
          <w:lang w:eastAsia="zh-TW"/>
        </w:rPr>
        <w:t>實現對現實物理環境的再現，</w:t>
      </w:r>
      <w:r w:rsidRPr="000E2329">
        <w:rPr>
          <w:rFonts w:ascii="Times New Roman" w:eastAsia="MingLiU" w:hAnsi="Times New Roman" w:hint="eastAsia"/>
          <w:sz w:val="24"/>
          <w:lang w:eastAsia="zh-TW"/>
        </w:rPr>
        <w:t>降低了體育教學對天氣、器材、安全性等客觀因素影響</w:t>
      </w:r>
      <w:r w:rsidRPr="000E2329">
        <w:rPr>
          <w:rFonts w:ascii="Times New Roman" w:eastAsia="MingLiU" w:hAnsi="Times New Roman" w:cs="宋体" w:hint="eastAsia"/>
          <w:sz w:val="24"/>
          <w:lang w:eastAsia="zh-TW"/>
        </w:rPr>
        <w:t>。</w:t>
      </w:r>
      <w:r w:rsidRPr="000E2329">
        <w:rPr>
          <w:rFonts w:ascii="Times New Roman" w:eastAsia="MingLiU" w:hAnsi="Times New Roman" w:hint="eastAsia"/>
          <w:sz w:val="24"/>
          <w:lang w:eastAsia="zh-TW"/>
        </w:rPr>
        <w:t>AR</w:t>
      </w:r>
      <w:r w:rsidRPr="000E2329">
        <w:rPr>
          <w:rFonts w:ascii="Times New Roman" w:eastAsia="MingLiU" w:hAnsi="Times New Roman" w:hint="eastAsia"/>
          <w:sz w:val="24"/>
          <w:lang w:eastAsia="zh-TW"/>
        </w:rPr>
        <w:t>技術作爲</w:t>
      </w:r>
      <w:r w:rsidRPr="000E2329">
        <w:rPr>
          <w:rFonts w:ascii="Times New Roman" w:eastAsia="MingLiU" w:hAnsi="Times New Roman" w:hint="eastAsia"/>
          <w:sz w:val="24"/>
          <w:lang w:eastAsia="zh-TW"/>
        </w:rPr>
        <w:t>VR</w:t>
      </w:r>
      <w:r w:rsidRPr="000E2329">
        <w:rPr>
          <w:rFonts w:ascii="Times New Roman" w:eastAsia="MingLiU" w:hAnsi="Times New Roman" w:hint="eastAsia"/>
          <w:sz w:val="24"/>
          <w:lang w:eastAsia="zh-TW"/>
        </w:rPr>
        <w:t>技術的延申，</w:t>
      </w:r>
      <w:r w:rsidRPr="000E2329">
        <w:rPr>
          <w:rFonts w:ascii="Times New Roman" w:eastAsia="MingLiU" w:hAnsi="Times New Roman" w:hint="eastAsia"/>
          <w:sz w:val="24"/>
          <w:lang w:eastAsia="zh-TW"/>
        </w:rPr>
        <w:t>AR</w:t>
      </w:r>
      <w:r w:rsidRPr="000E2329">
        <w:rPr>
          <w:rFonts w:ascii="Times New Roman" w:eastAsia="MingLiU" w:hAnsi="Times New Roman" w:hint="eastAsia"/>
          <w:sz w:val="24"/>
          <w:lang w:eastAsia="zh-TW"/>
        </w:rPr>
        <w:t>技術通過在現實環境中的疊加虛擬對象創造虛實融合的沉浸式體驗。與之相似，體育教學依託</w:t>
      </w:r>
      <w:r w:rsidRPr="000E2329">
        <w:rPr>
          <w:rFonts w:ascii="Times New Roman" w:eastAsia="MingLiU" w:hAnsi="Times New Roman" w:hint="eastAsia"/>
          <w:sz w:val="24"/>
          <w:lang w:eastAsia="zh-TW"/>
        </w:rPr>
        <w:t>AR</w:t>
      </w:r>
      <w:r w:rsidRPr="000E2329">
        <w:rPr>
          <w:rFonts w:ascii="Times New Roman" w:eastAsia="MingLiU" w:hAnsi="Times New Roman" w:hint="eastAsia"/>
          <w:sz w:val="24"/>
          <w:lang w:eastAsia="zh-TW"/>
        </w:rPr>
        <w:t>技術將傳統動作技術分解圖或演</w:t>
      </w:r>
      <w:r w:rsidRPr="000E2329">
        <w:rPr>
          <w:rFonts w:ascii="Times New Roman" w:eastAsia="MingLiU" w:hAnsi="Times New Roman" w:hint="eastAsia"/>
          <w:sz w:val="24"/>
          <w:lang w:eastAsia="zh-TW"/>
        </w:rPr>
        <w:lastRenderedPageBreak/>
        <w:t>示視頻轉換爲三維立體圖像（茅潔，</w:t>
      </w:r>
      <w:r w:rsidRPr="000E2329">
        <w:rPr>
          <w:rFonts w:ascii="Times New Roman" w:eastAsia="MingLiU" w:hAnsi="Times New Roman" w:hint="eastAsia"/>
          <w:sz w:val="24"/>
          <w:lang w:eastAsia="zh-TW"/>
        </w:rPr>
        <w:t>2017</w:t>
      </w:r>
      <w:r w:rsidRPr="000E2329">
        <w:rPr>
          <w:rFonts w:ascii="Times New Roman" w:eastAsia="MingLiU" w:hAnsi="Times New Roman" w:hint="eastAsia"/>
          <w:sz w:val="24"/>
          <w:lang w:eastAsia="zh-TW"/>
        </w:rPr>
        <w:t>），學生從多重視角觀察和學習，通過沉浸式情景提升對動作技術的認識與理解。第二，智能升級體育教學場館智慧化。人工智能技術通過對操場及體育室內外場景的智能化改造，</w:t>
      </w:r>
      <w:proofErr w:type="gramStart"/>
      <w:r w:rsidRPr="000E2329">
        <w:rPr>
          <w:rFonts w:ascii="Times New Roman" w:eastAsia="MingLiU" w:hAnsi="Times New Roman" w:hint="eastAsia"/>
          <w:sz w:val="24"/>
          <w:lang w:eastAsia="zh-TW"/>
        </w:rPr>
        <w:t>賦能學校</w:t>
      </w:r>
      <w:proofErr w:type="gramEnd"/>
      <w:r w:rsidRPr="000E2329">
        <w:rPr>
          <w:rFonts w:ascii="Times New Roman" w:eastAsia="MingLiU" w:hAnsi="Times New Roman" w:hint="eastAsia"/>
          <w:sz w:val="24"/>
          <w:lang w:eastAsia="zh-TW"/>
        </w:rPr>
        <w:t>體育場館建設向建築智慧化、服務智慧化、管理智慧化轉變。如長沙市長</w:t>
      </w:r>
      <w:proofErr w:type="gramStart"/>
      <w:r w:rsidRPr="000E2329">
        <w:rPr>
          <w:rFonts w:ascii="Times New Roman" w:eastAsia="MingLiU" w:hAnsi="Times New Roman" w:hint="eastAsia"/>
          <w:sz w:val="24"/>
          <w:lang w:eastAsia="zh-TW"/>
        </w:rPr>
        <w:t>郡湘湖</w:t>
      </w:r>
      <w:proofErr w:type="gramEnd"/>
      <w:r w:rsidRPr="000E2329">
        <w:rPr>
          <w:rFonts w:ascii="Times New Roman" w:eastAsia="MingLiU" w:hAnsi="Times New Roman" w:hint="eastAsia"/>
          <w:sz w:val="24"/>
          <w:lang w:eastAsia="zh-TW"/>
        </w:rPr>
        <w:t>中學和青島市松嶺路小學建造</w:t>
      </w:r>
      <w:r w:rsidRPr="000E2329">
        <w:rPr>
          <w:rFonts w:ascii="Times New Roman" w:eastAsia="MingLiU" w:hAnsi="Times New Roman" w:hint="eastAsia"/>
          <w:sz w:val="24"/>
          <w:lang w:eastAsia="zh-TW"/>
        </w:rPr>
        <w:t xml:space="preserve">AI </w:t>
      </w:r>
      <w:r w:rsidRPr="000E2329">
        <w:rPr>
          <w:rFonts w:ascii="Times New Roman" w:eastAsia="MingLiU" w:hAnsi="Times New Roman" w:hint="eastAsia"/>
          <w:sz w:val="24"/>
          <w:lang w:eastAsia="zh-TW"/>
        </w:rPr>
        <w:t>智慧體育操場、</w:t>
      </w:r>
      <w:r w:rsidRPr="000E2329">
        <w:rPr>
          <w:rFonts w:ascii="Times New Roman" w:eastAsia="MingLiU" w:hAnsi="Times New Roman" w:hint="eastAsia"/>
          <w:sz w:val="24"/>
          <w:lang w:eastAsia="zh-TW"/>
        </w:rPr>
        <w:t>AI</w:t>
      </w:r>
      <w:proofErr w:type="gramStart"/>
      <w:r w:rsidRPr="000E2329">
        <w:rPr>
          <w:rFonts w:ascii="Times New Roman" w:eastAsia="MingLiU" w:hAnsi="Times New Roman" w:hint="eastAsia"/>
          <w:sz w:val="24"/>
          <w:lang w:eastAsia="zh-TW"/>
        </w:rPr>
        <w:t>體測室</w:t>
      </w:r>
      <w:proofErr w:type="gramEnd"/>
      <w:r w:rsidRPr="000E2329">
        <w:rPr>
          <w:rFonts w:ascii="Times New Roman" w:eastAsia="MingLiU" w:hAnsi="Times New Roman" w:hint="eastAsia"/>
          <w:sz w:val="24"/>
          <w:lang w:eastAsia="zh-TW"/>
        </w:rPr>
        <w:t>、</w:t>
      </w:r>
      <w:r w:rsidRPr="000E2329">
        <w:rPr>
          <w:rFonts w:ascii="Times New Roman" w:eastAsia="MingLiU" w:hAnsi="Times New Roman" w:hint="eastAsia"/>
          <w:sz w:val="24"/>
          <w:lang w:eastAsia="zh-TW"/>
        </w:rPr>
        <w:t>AI</w:t>
      </w:r>
      <w:r w:rsidRPr="000E2329">
        <w:rPr>
          <w:rFonts w:ascii="Times New Roman" w:eastAsia="MingLiU" w:hAnsi="Times New Roman" w:hint="eastAsia"/>
          <w:sz w:val="24"/>
          <w:lang w:eastAsia="zh-TW"/>
        </w:rPr>
        <w:t>體育角爲一體的智慧運動系統，該系統融合視覺</w:t>
      </w:r>
      <w:r w:rsidRPr="000E2329">
        <w:rPr>
          <w:rFonts w:ascii="Times New Roman" w:eastAsia="MingLiU" w:hAnsi="Times New Roman" w:hint="eastAsia"/>
          <w:sz w:val="24"/>
          <w:lang w:eastAsia="zh-TW"/>
        </w:rPr>
        <w:t>AI</w:t>
      </w:r>
      <w:r w:rsidRPr="000E2329">
        <w:rPr>
          <w:rFonts w:ascii="Times New Roman" w:eastAsia="MingLiU" w:hAnsi="Times New Roman" w:hint="eastAsia"/>
          <w:sz w:val="24"/>
          <w:lang w:eastAsia="zh-TW"/>
        </w:rPr>
        <w:t>技術</w:t>
      </w:r>
      <w:r w:rsidRPr="000E2329">
        <w:rPr>
          <w:rFonts w:ascii="Times New Roman" w:eastAsia="MingLiU" w:hAnsi="Times New Roman" w:hint="eastAsia"/>
          <w:sz w:val="24"/>
          <w:lang w:eastAsia="zh-TW"/>
        </w:rPr>
        <w:t xml:space="preserve"> </w:t>
      </w:r>
      <w:r w:rsidRPr="000E2329">
        <w:rPr>
          <w:rFonts w:ascii="Times New Roman" w:eastAsia="MingLiU" w:hAnsi="Times New Roman" w:hint="eastAsia"/>
          <w:sz w:val="24"/>
          <w:lang w:eastAsia="zh-TW"/>
        </w:rPr>
        <w:t>、人工智能技術、大數據技術，依託前置攝像頭實現對學生運動姿態的非接觸式動態捕捉與高精度姿態識別，並通過智慧屏幕展現數據與實時畫面。其核心優勢在於支持多人多項目同時進行，如跳繩、仰臥起坐、立定跳遠、引體向上、</w:t>
      </w:r>
      <w:proofErr w:type="gramStart"/>
      <w:r w:rsidRPr="000E2329">
        <w:rPr>
          <w:rFonts w:ascii="Times New Roman" w:eastAsia="MingLiU" w:hAnsi="Times New Roman" w:hint="eastAsia"/>
          <w:sz w:val="24"/>
          <w:lang w:eastAsia="zh-TW"/>
        </w:rPr>
        <w:t>蹲起動作</w:t>
      </w:r>
      <w:proofErr w:type="gramEnd"/>
      <w:r w:rsidRPr="000E2329">
        <w:rPr>
          <w:rFonts w:ascii="Times New Roman" w:eastAsia="MingLiU" w:hAnsi="Times New Roman" w:hint="eastAsia"/>
          <w:sz w:val="24"/>
          <w:lang w:eastAsia="zh-TW"/>
        </w:rPr>
        <w:t>、籃球繞杆、排球、實心球、</w:t>
      </w:r>
      <w:r w:rsidRPr="000E2329">
        <w:rPr>
          <w:rFonts w:ascii="Times New Roman" w:eastAsia="MingLiU" w:hAnsi="Times New Roman" w:hint="eastAsia"/>
          <w:sz w:val="24"/>
          <w:lang w:eastAsia="zh-TW"/>
        </w:rPr>
        <w:t>50</w:t>
      </w:r>
      <w:r w:rsidRPr="000E2329">
        <w:rPr>
          <w:rFonts w:ascii="Times New Roman" w:eastAsia="MingLiU" w:hAnsi="Times New Roman" w:hint="eastAsia"/>
          <w:sz w:val="24"/>
          <w:lang w:eastAsia="zh-TW"/>
        </w:rPr>
        <w:t>米、</w:t>
      </w:r>
      <w:r w:rsidRPr="000E2329">
        <w:rPr>
          <w:rFonts w:ascii="Times New Roman" w:eastAsia="MingLiU" w:hAnsi="Times New Roman" w:hint="eastAsia"/>
          <w:sz w:val="24"/>
          <w:lang w:eastAsia="zh-TW"/>
        </w:rPr>
        <w:t>100</w:t>
      </w:r>
      <w:r w:rsidRPr="000E2329">
        <w:rPr>
          <w:rFonts w:ascii="Times New Roman" w:eastAsia="MingLiU" w:hAnsi="Times New Roman" w:hint="eastAsia"/>
          <w:sz w:val="24"/>
          <w:lang w:eastAsia="zh-TW"/>
        </w:rPr>
        <w:t>米、</w:t>
      </w:r>
      <w:r w:rsidRPr="000E2329">
        <w:rPr>
          <w:rFonts w:ascii="Times New Roman" w:eastAsia="MingLiU" w:hAnsi="Times New Roman" w:hint="eastAsia"/>
          <w:sz w:val="24"/>
          <w:lang w:eastAsia="zh-TW"/>
        </w:rPr>
        <w:t>800</w:t>
      </w:r>
      <w:r w:rsidRPr="000E2329">
        <w:rPr>
          <w:rFonts w:ascii="Times New Roman" w:eastAsia="MingLiU" w:hAnsi="Times New Roman" w:hint="eastAsia"/>
          <w:sz w:val="24"/>
          <w:lang w:eastAsia="zh-TW"/>
        </w:rPr>
        <w:t>米等項目。第三，智能構建體育教學個性化推薦。人工智能技術對體育教學的影響不僅是教學情境的創設，更是對教學內容的變革。人工智能技術以</w:t>
      </w:r>
      <w:r w:rsidRPr="000E2329">
        <w:rPr>
          <w:rFonts w:ascii="Times New Roman" w:eastAsia="MingLiU" w:hAnsi="Times New Roman" w:cs="宋体" w:hint="eastAsia"/>
          <w:kern w:val="0"/>
          <w:sz w:val="24"/>
          <w:lang w:eastAsia="zh-TW"/>
        </w:rPr>
        <w:t>創新體育教學評價、形式、方法、內容等，</w:t>
      </w:r>
      <w:r w:rsidRPr="000E2329">
        <w:rPr>
          <w:rFonts w:ascii="Times New Roman" w:eastAsia="MingLiU" w:hAnsi="Times New Roman" w:hint="eastAsia"/>
          <w:sz w:val="24"/>
          <w:lang w:eastAsia="zh-TW"/>
        </w:rPr>
        <w:t>將大量優質教學資源整合到智慧體育系統，根據學生自身學習目標，節奏、基礎和興趣，基於人工智能應用定製個性化體育教學內容，緩解傳統體育教學中學生學習進度不一、學習需求差異較大等瓶頸。</w:t>
      </w:r>
    </w:p>
    <w:p w14:paraId="6B64A6F1"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4.3</w:t>
      </w:r>
      <w:r w:rsidRPr="000E2329">
        <w:rPr>
          <w:rFonts w:ascii="Times New Roman" w:eastAsia="MingLiU" w:hAnsi="Times New Roman" w:cs="黑体" w:hint="eastAsia"/>
          <w:b/>
          <w:kern w:val="44"/>
          <w:sz w:val="28"/>
          <w:szCs w:val="28"/>
          <w:lang w:eastAsia="zh-TW"/>
        </w:rPr>
        <w:t>雲計算技術實現體育教育資源共享</w:t>
      </w:r>
      <w:r w:rsidRPr="000E2329">
        <w:rPr>
          <w:rFonts w:ascii="Times New Roman" w:eastAsia="MingLiU" w:hAnsi="Times New Roman" w:cs="黑体" w:hint="eastAsia"/>
          <w:b/>
          <w:kern w:val="44"/>
          <w:sz w:val="28"/>
          <w:szCs w:val="28"/>
          <w:lang w:eastAsia="zh-TW"/>
        </w:rPr>
        <w:t xml:space="preserve"> </w:t>
      </w:r>
    </w:p>
    <w:p w14:paraId="0F655B1F" w14:textId="77777777" w:rsidR="00D81A66" w:rsidRPr="000E2329" w:rsidRDefault="00D81A66" w:rsidP="00D81A66">
      <w:pPr>
        <w:spacing w:line="360" w:lineRule="auto"/>
        <w:ind w:firstLineChars="200" w:firstLine="480"/>
        <w:rPr>
          <w:rFonts w:ascii="Times New Roman" w:eastAsia="MingLiU" w:hAnsi="Times New Roman"/>
          <w:sz w:val="24"/>
          <w:lang w:eastAsia="zh-TW"/>
        </w:rPr>
      </w:pPr>
      <w:r w:rsidRPr="000E2329">
        <w:rPr>
          <w:rFonts w:ascii="Times New Roman" w:eastAsia="MingLiU" w:hAnsi="Times New Roman" w:hint="eastAsia"/>
          <w:sz w:val="24"/>
          <w:lang w:eastAsia="zh-TW"/>
        </w:rPr>
        <w:t>雲計算技術是依託互聯網將龐大的數據中心計算資源整合爲可按需獲取的服務。當前教育信息化在基礎教育領域</w:t>
      </w:r>
      <w:r w:rsidRPr="000E2329">
        <w:rPr>
          <w:rFonts w:ascii="Times New Roman" w:eastAsia="MingLiU" w:hAnsi="Times New Roman" w:cs="宋体" w:hint="eastAsia"/>
          <w:sz w:val="24"/>
          <w:lang w:eastAsia="zh-TW"/>
        </w:rPr>
        <w:t>持續推進</w:t>
      </w:r>
      <w:r w:rsidRPr="000E2329">
        <w:rPr>
          <w:rFonts w:ascii="Times New Roman" w:eastAsia="MingLiU" w:hAnsi="Times New Roman" w:hint="eastAsia"/>
          <w:sz w:val="24"/>
          <w:lang w:eastAsia="zh-TW"/>
        </w:rPr>
        <w:t>，雲計算技術在體育領域也得到了廣泛應用。第一，實現體育教學資源共享。目前，農村學校體育課程資源配置，平</w:t>
      </w:r>
      <w:proofErr w:type="gramStart"/>
      <w:r w:rsidRPr="000E2329">
        <w:rPr>
          <w:rFonts w:ascii="Times New Roman" w:eastAsia="MingLiU" w:hAnsi="Times New Roman" w:hint="eastAsia"/>
          <w:sz w:val="24"/>
          <w:lang w:eastAsia="zh-TW"/>
        </w:rPr>
        <w:t>臺</w:t>
      </w:r>
      <w:proofErr w:type="gramEnd"/>
      <w:r w:rsidRPr="000E2329">
        <w:rPr>
          <w:rFonts w:ascii="Times New Roman" w:eastAsia="MingLiU" w:hAnsi="Times New Roman" w:hint="eastAsia"/>
          <w:sz w:val="24"/>
          <w:lang w:eastAsia="zh-TW"/>
        </w:rPr>
        <w:t>軟件、項目開展、師資力量薄弱。雲計算平</w:t>
      </w:r>
      <w:proofErr w:type="gramStart"/>
      <w:r w:rsidRPr="000E2329">
        <w:rPr>
          <w:rFonts w:ascii="Times New Roman" w:eastAsia="MingLiU" w:hAnsi="Times New Roman" w:hint="eastAsia"/>
          <w:sz w:val="24"/>
          <w:lang w:eastAsia="zh-TW"/>
        </w:rPr>
        <w:t>臺</w:t>
      </w:r>
      <w:proofErr w:type="gramEnd"/>
      <w:r w:rsidRPr="000E2329">
        <w:rPr>
          <w:rFonts w:ascii="Times New Roman" w:eastAsia="MingLiU" w:hAnsi="Times New Roman" w:hint="eastAsia"/>
          <w:sz w:val="24"/>
          <w:lang w:eastAsia="zh-TW"/>
        </w:rPr>
        <w:t>以採集</w:t>
      </w:r>
      <w:proofErr w:type="gramStart"/>
      <w:r w:rsidRPr="000E2329">
        <w:rPr>
          <w:rFonts w:ascii="Times New Roman" w:eastAsia="MingLiU" w:hAnsi="Times New Roman" w:hint="eastAsia"/>
          <w:sz w:val="24"/>
          <w:lang w:eastAsia="zh-TW"/>
        </w:rPr>
        <w:t>—</w:t>
      </w:r>
      <w:proofErr w:type="gramEnd"/>
      <w:r w:rsidRPr="000E2329">
        <w:rPr>
          <w:rFonts w:ascii="Times New Roman" w:eastAsia="MingLiU" w:hAnsi="Times New Roman" w:hint="eastAsia"/>
          <w:sz w:val="24"/>
          <w:lang w:eastAsia="zh-TW"/>
        </w:rPr>
        <w:t>解析</w:t>
      </w:r>
      <w:proofErr w:type="gramStart"/>
      <w:r w:rsidRPr="000E2329">
        <w:rPr>
          <w:rFonts w:ascii="Times New Roman" w:eastAsia="MingLiU" w:hAnsi="Times New Roman" w:hint="eastAsia"/>
          <w:sz w:val="24"/>
          <w:lang w:eastAsia="zh-TW"/>
        </w:rPr>
        <w:t>—</w:t>
      </w:r>
      <w:proofErr w:type="gramEnd"/>
      <w:r w:rsidRPr="000E2329">
        <w:rPr>
          <w:rFonts w:ascii="Times New Roman" w:eastAsia="MingLiU" w:hAnsi="Times New Roman" w:hint="eastAsia"/>
          <w:sz w:val="24"/>
          <w:lang w:eastAsia="zh-TW"/>
        </w:rPr>
        <w:t>轉換</w:t>
      </w:r>
      <w:proofErr w:type="gramStart"/>
      <w:r w:rsidRPr="000E2329">
        <w:rPr>
          <w:rFonts w:ascii="Times New Roman" w:eastAsia="MingLiU" w:hAnsi="Times New Roman" w:hint="eastAsia"/>
          <w:sz w:val="24"/>
          <w:lang w:eastAsia="zh-TW"/>
        </w:rPr>
        <w:t>—</w:t>
      </w:r>
      <w:proofErr w:type="gramEnd"/>
      <w:r w:rsidRPr="000E2329">
        <w:rPr>
          <w:rFonts w:ascii="Times New Roman" w:eastAsia="MingLiU" w:hAnsi="Times New Roman" w:hint="eastAsia"/>
          <w:sz w:val="24"/>
          <w:lang w:eastAsia="zh-TW"/>
        </w:rPr>
        <w:t>存儲</w:t>
      </w:r>
      <w:proofErr w:type="gramStart"/>
      <w:r w:rsidRPr="000E2329">
        <w:rPr>
          <w:rFonts w:ascii="Times New Roman" w:eastAsia="MingLiU" w:hAnsi="Times New Roman" w:hint="eastAsia"/>
          <w:sz w:val="24"/>
          <w:lang w:eastAsia="zh-TW"/>
        </w:rPr>
        <w:t>—</w:t>
      </w:r>
      <w:proofErr w:type="gramEnd"/>
      <w:r w:rsidRPr="000E2329">
        <w:rPr>
          <w:rFonts w:ascii="Times New Roman" w:eastAsia="MingLiU" w:hAnsi="Times New Roman" w:hint="eastAsia"/>
          <w:sz w:val="24"/>
          <w:lang w:eastAsia="zh-TW"/>
        </w:rPr>
        <w:t>生成</w:t>
      </w:r>
      <w:proofErr w:type="gramStart"/>
      <w:r w:rsidRPr="000E2329">
        <w:rPr>
          <w:rFonts w:ascii="Times New Roman" w:eastAsia="MingLiU" w:hAnsi="Times New Roman" w:hint="eastAsia"/>
          <w:sz w:val="24"/>
          <w:lang w:eastAsia="zh-TW"/>
        </w:rPr>
        <w:t>—</w:t>
      </w:r>
      <w:proofErr w:type="gramEnd"/>
      <w:r w:rsidRPr="000E2329">
        <w:rPr>
          <w:rFonts w:ascii="Times New Roman" w:eastAsia="MingLiU" w:hAnsi="Times New Roman" w:hint="eastAsia"/>
          <w:sz w:val="24"/>
          <w:lang w:eastAsia="zh-TW"/>
        </w:rPr>
        <w:t>導入數據庫等一系列技術流程，將大量教學模板、教學視頻、教學訓練計劃等優質資源通過雲端向偏遠地區覆蓋，如美國的“</w:t>
      </w:r>
      <w:r w:rsidRPr="000E2329">
        <w:rPr>
          <w:rFonts w:ascii="Times New Roman" w:eastAsia="MingLiU" w:hAnsi="Times New Roman" w:hint="eastAsia"/>
          <w:sz w:val="24"/>
          <w:lang w:eastAsia="zh-TW"/>
        </w:rPr>
        <w:t>21</w:t>
      </w:r>
      <w:r w:rsidRPr="000E2329">
        <w:rPr>
          <w:rFonts w:ascii="Times New Roman" w:eastAsia="MingLiU" w:hAnsi="Times New Roman" w:hint="eastAsia"/>
          <w:sz w:val="24"/>
          <w:lang w:eastAsia="zh-TW"/>
        </w:rPr>
        <w:t>世紀學習網絡計劃”，</w:t>
      </w:r>
      <w:r w:rsidRPr="000E2329">
        <w:rPr>
          <w:rFonts w:ascii="Times New Roman" w:eastAsia="MingLiU" w:hAnsi="Times New Roman" w:hint="eastAsia"/>
          <w:sz w:val="24"/>
          <w:lang w:eastAsia="zh-TW"/>
        </w:rPr>
        <w:lastRenderedPageBreak/>
        <w:t>新加坡的“下一代全國學習平</w:t>
      </w:r>
      <w:proofErr w:type="gramStart"/>
      <w:r w:rsidRPr="000E2329">
        <w:rPr>
          <w:rFonts w:ascii="Times New Roman" w:eastAsia="MingLiU" w:hAnsi="Times New Roman" w:hint="eastAsia"/>
          <w:sz w:val="24"/>
          <w:lang w:eastAsia="zh-TW"/>
        </w:rPr>
        <w:t>臺</w:t>
      </w:r>
      <w:proofErr w:type="gramEnd"/>
      <w:r w:rsidRPr="000E2329">
        <w:rPr>
          <w:rFonts w:ascii="Times New Roman" w:eastAsia="MingLiU" w:hAnsi="Times New Roman" w:hint="eastAsia"/>
          <w:sz w:val="24"/>
          <w:lang w:eastAsia="zh-TW"/>
        </w:rPr>
        <w:t>”，加強不同學校間、教師間、</w:t>
      </w:r>
      <w:proofErr w:type="gramStart"/>
      <w:r w:rsidRPr="000E2329">
        <w:rPr>
          <w:rFonts w:ascii="Times New Roman" w:eastAsia="MingLiU" w:hAnsi="Times New Roman" w:hint="eastAsia"/>
          <w:sz w:val="24"/>
          <w:lang w:eastAsia="zh-TW"/>
        </w:rPr>
        <w:t>學生間的交流</w:t>
      </w:r>
      <w:proofErr w:type="gramEnd"/>
      <w:r w:rsidRPr="000E2329">
        <w:rPr>
          <w:rFonts w:ascii="Times New Roman" w:eastAsia="MingLiU" w:hAnsi="Times New Roman" w:hint="eastAsia"/>
          <w:sz w:val="24"/>
          <w:lang w:eastAsia="zh-TW"/>
        </w:rPr>
        <w:t>和協作，實現體育教學課程資源共享，提高資源利用率，促進體育教育公平。第二，促進體育運動賽事數據共享。</w:t>
      </w:r>
      <w:r w:rsidRPr="000E2329">
        <w:rPr>
          <w:rFonts w:ascii="Times New Roman" w:eastAsia="MingLiU" w:hAnsi="Times New Roman"/>
          <w:sz w:val="24"/>
          <w:lang w:eastAsia="zh-TW"/>
        </w:rPr>
        <w:t>雲計算平</w:t>
      </w:r>
      <w:proofErr w:type="gramStart"/>
      <w:r w:rsidRPr="000E2329">
        <w:rPr>
          <w:rFonts w:ascii="Times New Roman" w:eastAsia="MingLiU" w:hAnsi="Times New Roman"/>
          <w:sz w:val="24"/>
          <w:lang w:eastAsia="zh-TW"/>
        </w:rPr>
        <w:t>臺</w:t>
      </w:r>
      <w:proofErr w:type="gramEnd"/>
      <w:r w:rsidRPr="000E2329">
        <w:rPr>
          <w:rFonts w:ascii="Times New Roman" w:eastAsia="MingLiU" w:hAnsi="Times New Roman" w:hint="eastAsia"/>
          <w:sz w:val="24"/>
          <w:lang w:eastAsia="zh-TW"/>
        </w:rPr>
        <w:t>以其</w:t>
      </w:r>
      <w:r w:rsidRPr="000E2329">
        <w:rPr>
          <w:rFonts w:ascii="Times New Roman" w:eastAsia="MingLiU" w:hAnsi="Times New Roman"/>
          <w:sz w:val="24"/>
          <w:lang w:eastAsia="zh-TW"/>
        </w:rPr>
        <w:t>強大的計算能力和存儲空間，</w:t>
      </w:r>
      <w:r w:rsidRPr="000E2329">
        <w:rPr>
          <w:rFonts w:ascii="Times New Roman" w:eastAsia="MingLiU" w:hAnsi="Times New Roman" w:hint="eastAsia"/>
          <w:sz w:val="24"/>
          <w:lang w:eastAsia="zh-TW"/>
        </w:rPr>
        <w:t>將大量學生運動數據（如心率、運動軌跡、運動強度等）與體育賽事數據（如比賽成績、運動員表現等）進行</w:t>
      </w:r>
      <w:r w:rsidRPr="000E2329">
        <w:rPr>
          <w:rFonts w:ascii="Times New Roman" w:eastAsia="MingLiU" w:hAnsi="Times New Roman"/>
          <w:sz w:val="24"/>
          <w:lang w:eastAsia="zh-TW"/>
        </w:rPr>
        <w:t>處理與存儲</w:t>
      </w:r>
      <w:r w:rsidRPr="000E2329">
        <w:rPr>
          <w:rFonts w:ascii="Times New Roman" w:eastAsia="MingLiU" w:hAnsi="Times New Roman" w:hint="eastAsia"/>
          <w:sz w:val="24"/>
          <w:lang w:eastAsia="zh-TW"/>
        </w:rPr>
        <w:t>，</w:t>
      </w:r>
      <w:proofErr w:type="gramStart"/>
      <w:r w:rsidRPr="000E2329">
        <w:rPr>
          <w:rFonts w:ascii="Times New Roman" w:eastAsia="MingLiU" w:hAnsi="Times New Roman" w:hint="eastAsia"/>
          <w:sz w:val="24"/>
          <w:lang w:eastAsia="zh-TW"/>
        </w:rPr>
        <w:t>並實時</w:t>
      </w:r>
      <w:proofErr w:type="gramEnd"/>
      <w:r w:rsidRPr="000E2329">
        <w:rPr>
          <w:rFonts w:ascii="Times New Roman" w:eastAsia="MingLiU" w:hAnsi="Times New Roman" w:hint="eastAsia"/>
          <w:sz w:val="24"/>
          <w:lang w:eastAsia="zh-TW"/>
        </w:rPr>
        <w:t>更新與高效共享，這些數據爲體育教學智慧化發展提供豐富的案例和素材，同時也爲體育教學科學研究提供了數據支撐。第三，推動體育教師專業發展資源共享。教師是立教之本、立教之源。</w:t>
      </w:r>
      <w:r w:rsidRPr="000E2329">
        <w:rPr>
          <w:rFonts w:ascii="Times New Roman" w:eastAsia="MingLiU" w:hAnsi="Times New Roman"/>
          <w:sz w:val="24"/>
          <w:lang w:eastAsia="zh-TW"/>
        </w:rPr>
        <w:t>2025</w:t>
      </w:r>
      <w:r w:rsidRPr="000E2329">
        <w:rPr>
          <w:rFonts w:ascii="Times New Roman" w:eastAsia="MingLiU" w:hAnsi="Times New Roman"/>
          <w:sz w:val="24"/>
          <w:lang w:eastAsia="zh-TW"/>
        </w:rPr>
        <w:t>年</w:t>
      </w:r>
      <w:r w:rsidRPr="000E2329">
        <w:rPr>
          <w:rFonts w:ascii="Times New Roman" w:eastAsia="MingLiU" w:hAnsi="Times New Roman"/>
          <w:sz w:val="24"/>
          <w:lang w:eastAsia="zh-TW"/>
        </w:rPr>
        <w:t>2</w:t>
      </w:r>
      <w:r w:rsidRPr="000E2329">
        <w:rPr>
          <w:rFonts w:ascii="Times New Roman" w:eastAsia="MingLiU" w:hAnsi="Times New Roman"/>
          <w:sz w:val="24"/>
          <w:lang w:eastAsia="zh-TW"/>
        </w:rPr>
        <w:t>月</w:t>
      </w:r>
      <w:r w:rsidRPr="000E2329">
        <w:rPr>
          <w:rFonts w:ascii="Times New Roman" w:eastAsia="MingLiU" w:hAnsi="Times New Roman" w:hint="eastAsia"/>
          <w:sz w:val="24"/>
          <w:lang w:eastAsia="zh-TW"/>
        </w:rPr>
        <w:t>教育部發文《深入實施人工智能賦能教育行動</w:t>
      </w:r>
      <w:r w:rsidRPr="000E2329">
        <w:rPr>
          <w:rFonts w:ascii="Times New Roman" w:eastAsia="MingLiU" w:hAnsi="Times New Roman" w:cs="宋体"/>
          <w:sz w:val="24"/>
          <w:lang w:eastAsia="zh-TW"/>
        </w:rPr>
        <w:t>——</w:t>
      </w:r>
      <w:r w:rsidRPr="000E2329">
        <w:rPr>
          <w:rFonts w:ascii="Times New Roman" w:eastAsia="MingLiU" w:hAnsi="Times New Roman" w:hint="eastAsia"/>
          <w:sz w:val="24"/>
          <w:lang w:eastAsia="zh-TW"/>
        </w:rPr>
        <w:t>強化體育教師人工智能技術應用和數字素養》提升體育教師專業素質能力，加強資源整合（中華人民共和國教育部，</w:t>
      </w:r>
      <w:r w:rsidRPr="000E2329">
        <w:rPr>
          <w:rFonts w:ascii="Times New Roman" w:eastAsia="MingLiU" w:hAnsi="Times New Roman" w:hint="eastAsia"/>
          <w:sz w:val="24"/>
          <w:lang w:eastAsia="zh-TW"/>
        </w:rPr>
        <w:t>2025</w:t>
      </w:r>
      <w:r w:rsidRPr="000E2329">
        <w:rPr>
          <w:rFonts w:ascii="Times New Roman" w:eastAsia="MingLiU" w:hAnsi="Times New Roman" w:hint="eastAsia"/>
          <w:sz w:val="24"/>
          <w:lang w:eastAsia="zh-TW"/>
        </w:rPr>
        <w:t>）。雲計算技術通過創建一個低成本、低碳化、跨區域教研共同體與</w:t>
      </w:r>
      <w:proofErr w:type="gramStart"/>
      <w:r w:rsidRPr="000E2329">
        <w:rPr>
          <w:rFonts w:ascii="Times New Roman" w:eastAsia="MingLiU" w:hAnsi="Times New Roman" w:hint="eastAsia"/>
          <w:sz w:val="24"/>
          <w:lang w:eastAsia="zh-TW"/>
        </w:rPr>
        <w:t>研</w:t>
      </w:r>
      <w:proofErr w:type="gramEnd"/>
      <w:r w:rsidRPr="000E2329">
        <w:rPr>
          <w:rFonts w:ascii="Times New Roman" w:eastAsia="MingLiU" w:hAnsi="Times New Roman" w:hint="eastAsia"/>
          <w:sz w:val="24"/>
          <w:lang w:eastAsia="zh-TW"/>
        </w:rPr>
        <w:t>訓的網絡共同體，教師在</w:t>
      </w:r>
      <w:proofErr w:type="gramStart"/>
      <w:r w:rsidRPr="000E2329">
        <w:rPr>
          <w:rFonts w:ascii="Times New Roman" w:eastAsia="MingLiU" w:hAnsi="Times New Roman" w:hint="eastAsia"/>
          <w:sz w:val="24"/>
          <w:lang w:eastAsia="zh-TW"/>
        </w:rPr>
        <w:t>“教師雲社區”備課</w:t>
      </w:r>
      <w:proofErr w:type="gramEnd"/>
      <w:r w:rsidRPr="000E2329">
        <w:rPr>
          <w:rFonts w:ascii="Times New Roman" w:eastAsia="MingLiU" w:hAnsi="Times New Roman" w:hint="eastAsia"/>
          <w:sz w:val="24"/>
          <w:lang w:eastAsia="zh-TW"/>
        </w:rPr>
        <w:t>、案例評析、</w:t>
      </w:r>
      <w:proofErr w:type="gramStart"/>
      <w:r w:rsidRPr="000E2329">
        <w:rPr>
          <w:rFonts w:ascii="Times New Roman" w:eastAsia="MingLiU" w:hAnsi="Times New Roman" w:hint="eastAsia"/>
          <w:sz w:val="24"/>
          <w:lang w:eastAsia="zh-TW"/>
        </w:rPr>
        <w:t>線上研討</w:t>
      </w:r>
      <w:proofErr w:type="gramEnd"/>
      <w:r w:rsidRPr="000E2329">
        <w:rPr>
          <w:rFonts w:ascii="Times New Roman" w:eastAsia="MingLiU" w:hAnsi="Times New Roman" w:hint="eastAsia"/>
          <w:sz w:val="24"/>
          <w:lang w:eastAsia="zh-TW"/>
        </w:rPr>
        <w:t>、共建共享，並積極交流合作。這爲教師專業能力發展提供了大量在線學習資源，實現了體育教師專業理念更新、專業知識擴展、專業能力延展、專業情意深化、專業素養提升。</w:t>
      </w:r>
    </w:p>
    <w:p w14:paraId="3E657992"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4.4</w:t>
      </w:r>
      <w:proofErr w:type="gramStart"/>
      <w:r w:rsidRPr="000E2329">
        <w:rPr>
          <w:rFonts w:ascii="Times New Roman" w:eastAsia="MingLiU" w:hAnsi="Times New Roman" w:cs="黑体" w:hint="eastAsia"/>
          <w:b/>
          <w:kern w:val="44"/>
          <w:sz w:val="28"/>
          <w:szCs w:val="28"/>
          <w:lang w:eastAsia="zh-TW"/>
        </w:rPr>
        <w:t>物聯網</w:t>
      </w:r>
      <w:proofErr w:type="gramEnd"/>
      <w:r w:rsidRPr="000E2329">
        <w:rPr>
          <w:rFonts w:ascii="Times New Roman" w:eastAsia="MingLiU" w:hAnsi="Times New Roman" w:cs="黑体" w:hint="eastAsia"/>
          <w:b/>
          <w:kern w:val="44"/>
          <w:sz w:val="28"/>
          <w:szCs w:val="28"/>
          <w:lang w:eastAsia="zh-TW"/>
        </w:rPr>
        <w:t>技術搭建智慧化體育校園平</w:t>
      </w:r>
      <w:proofErr w:type="gramStart"/>
      <w:r w:rsidRPr="000E2329">
        <w:rPr>
          <w:rFonts w:ascii="Times New Roman" w:eastAsia="MingLiU" w:hAnsi="Times New Roman" w:cs="黑体" w:hint="eastAsia"/>
          <w:b/>
          <w:kern w:val="44"/>
          <w:sz w:val="28"/>
          <w:szCs w:val="28"/>
          <w:lang w:eastAsia="zh-TW"/>
        </w:rPr>
        <w:t>臺</w:t>
      </w:r>
      <w:proofErr w:type="gramEnd"/>
    </w:p>
    <w:p w14:paraId="55F5B08D" w14:textId="77777777" w:rsidR="00D81A66" w:rsidRPr="000E2329" w:rsidRDefault="00D81A66" w:rsidP="00D81A66">
      <w:pPr>
        <w:spacing w:line="360" w:lineRule="auto"/>
        <w:ind w:firstLineChars="200" w:firstLine="480"/>
        <w:rPr>
          <w:rFonts w:ascii="Times New Roman" w:eastAsia="MingLiU" w:hAnsi="Times New Roman" w:cs="宋体"/>
          <w:sz w:val="24"/>
          <w:lang w:eastAsia="zh-TW"/>
        </w:rPr>
      </w:pPr>
      <w:proofErr w:type="gramStart"/>
      <w:r w:rsidRPr="000E2329">
        <w:rPr>
          <w:rFonts w:ascii="Times New Roman" w:eastAsia="MingLiU" w:hAnsi="Times New Roman" w:cs="宋体" w:hint="eastAsia"/>
          <w:sz w:val="24"/>
          <w:lang w:eastAsia="zh-TW"/>
        </w:rPr>
        <w:t>物聯網</w:t>
      </w:r>
      <w:proofErr w:type="gramEnd"/>
      <w:r w:rsidRPr="000E2329">
        <w:rPr>
          <w:rFonts w:ascii="Times New Roman" w:eastAsia="MingLiU" w:hAnsi="Times New Roman" w:cs="宋体" w:hint="eastAsia"/>
          <w:sz w:val="24"/>
          <w:lang w:eastAsia="zh-TW"/>
        </w:rPr>
        <w:t>技術構建了物</w:t>
      </w:r>
      <w:proofErr w:type="gramStart"/>
      <w:r w:rsidRPr="000E2329">
        <w:rPr>
          <w:rFonts w:ascii="Times New Roman" w:eastAsia="MingLiU" w:hAnsi="Times New Roman" w:cs="宋体" w:hint="eastAsia"/>
          <w:sz w:val="24"/>
          <w:lang w:eastAsia="zh-TW"/>
        </w:rPr>
        <w:t>物</w:t>
      </w:r>
      <w:proofErr w:type="gramEnd"/>
      <w:r w:rsidRPr="000E2329">
        <w:rPr>
          <w:rFonts w:ascii="Times New Roman" w:eastAsia="MingLiU" w:hAnsi="Times New Roman" w:cs="宋体" w:hint="eastAsia"/>
          <w:sz w:val="24"/>
          <w:lang w:eastAsia="zh-TW"/>
        </w:rPr>
        <w:t>相連的網絡，通過</w:t>
      </w:r>
      <w:proofErr w:type="gramStart"/>
      <w:r w:rsidRPr="000E2329">
        <w:rPr>
          <w:rFonts w:ascii="Times New Roman" w:eastAsia="MingLiU" w:hAnsi="Times New Roman" w:cs="宋体" w:hint="eastAsia"/>
          <w:sz w:val="24"/>
          <w:lang w:eastAsia="zh-TW"/>
        </w:rPr>
        <w:t>信息傳感設備</w:t>
      </w:r>
      <w:proofErr w:type="gramEnd"/>
      <w:r w:rsidRPr="000E2329">
        <w:rPr>
          <w:rFonts w:ascii="Times New Roman" w:eastAsia="MingLiU" w:hAnsi="Times New Roman" w:cs="宋体" w:hint="eastAsia"/>
          <w:sz w:val="24"/>
          <w:lang w:eastAsia="zh-TW"/>
        </w:rPr>
        <w:t>和通信技術，將物理對象</w:t>
      </w:r>
      <w:proofErr w:type="gramStart"/>
      <w:r w:rsidRPr="000E2329">
        <w:rPr>
          <w:rFonts w:ascii="Times New Roman" w:eastAsia="MingLiU" w:hAnsi="Times New Roman" w:cs="宋体" w:hint="eastAsia"/>
          <w:sz w:val="24"/>
          <w:lang w:eastAsia="zh-TW"/>
        </w:rPr>
        <w:t>接入互聯</w:t>
      </w:r>
      <w:proofErr w:type="gramEnd"/>
      <w:r w:rsidRPr="000E2329">
        <w:rPr>
          <w:rFonts w:ascii="Times New Roman" w:eastAsia="MingLiU" w:hAnsi="Times New Roman" w:cs="宋体" w:hint="eastAsia"/>
          <w:sz w:val="24"/>
          <w:lang w:eastAsia="zh-TW"/>
        </w:rPr>
        <w:t>網，實現智能化</w:t>
      </w:r>
      <w:r w:rsidRPr="000E2329">
        <w:rPr>
          <w:rFonts w:ascii="Times New Roman" w:eastAsia="MingLiU" w:hAnsi="Times New Roman" w:hint="eastAsia"/>
          <w:sz w:val="24"/>
          <w:lang w:eastAsia="zh-TW"/>
        </w:rPr>
        <w:t>識別、定位、跟蹤與管理。換句話說：就是世間萬物都</w:t>
      </w:r>
      <w:proofErr w:type="gramStart"/>
      <w:r w:rsidRPr="000E2329">
        <w:rPr>
          <w:rFonts w:ascii="Times New Roman" w:eastAsia="MingLiU" w:hAnsi="Times New Roman" w:hint="eastAsia"/>
          <w:sz w:val="24"/>
          <w:lang w:eastAsia="zh-TW"/>
        </w:rPr>
        <w:t>嵌入了芯片</w:t>
      </w:r>
      <w:proofErr w:type="gramEnd"/>
      <w:r w:rsidRPr="000E2329">
        <w:rPr>
          <w:rFonts w:ascii="Times New Roman" w:eastAsia="MingLiU" w:hAnsi="Times New Roman" w:hint="eastAsia"/>
          <w:sz w:val="24"/>
          <w:lang w:eastAsia="zh-TW"/>
        </w:rPr>
        <w:t>，讓物體最大限度數字化，使物體會行動、會說話、會思考。</w:t>
      </w:r>
      <w:r w:rsidRPr="000E2329">
        <w:rPr>
          <w:rFonts w:ascii="Times New Roman" w:eastAsia="MingLiU" w:hAnsi="Times New Roman" w:cs="宋体" w:hint="eastAsia"/>
          <w:sz w:val="24"/>
          <w:lang w:eastAsia="zh-TW"/>
        </w:rPr>
        <w:t>體育教學活動具有動態化與實踐性特點，</w:t>
      </w:r>
      <w:proofErr w:type="gramStart"/>
      <w:r w:rsidRPr="000E2329">
        <w:rPr>
          <w:rFonts w:ascii="Times New Roman" w:eastAsia="MingLiU" w:hAnsi="Times New Roman" w:cs="宋体" w:hint="eastAsia"/>
          <w:sz w:val="24"/>
          <w:lang w:eastAsia="zh-TW"/>
        </w:rPr>
        <w:t>將物聯網</w:t>
      </w:r>
      <w:proofErr w:type="gramEnd"/>
      <w:r w:rsidRPr="000E2329">
        <w:rPr>
          <w:rFonts w:ascii="Times New Roman" w:eastAsia="MingLiU" w:hAnsi="Times New Roman" w:cs="宋体" w:hint="eastAsia"/>
          <w:sz w:val="24"/>
          <w:lang w:eastAsia="zh-TW"/>
        </w:rPr>
        <w:t>傳感器技術應用於體育教學活動進行全面感知、可靠傳送、智能處理，這一應用是</w:t>
      </w:r>
      <w:proofErr w:type="gramStart"/>
      <w:r w:rsidRPr="000E2329">
        <w:rPr>
          <w:rFonts w:ascii="Times New Roman" w:eastAsia="MingLiU" w:hAnsi="Times New Roman" w:cs="宋体" w:hint="eastAsia"/>
          <w:sz w:val="24"/>
          <w:lang w:eastAsia="zh-TW"/>
        </w:rPr>
        <w:t>通過物聯網</w:t>
      </w:r>
      <w:proofErr w:type="gramEnd"/>
      <w:r w:rsidRPr="000E2329">
        <w:rPr>
          <w:rFonts w:ascii="Times New Roman" w:eastAsia="MingLiU" w:hAnsi="Times New Roman" w:cs="宋体" w:hint="eastAsia"/>
          <w:sz w:val="24"/>
          <w:lang w:eastAsia="zh-TW"/>
        </w:rPr>
        <w:t>技術搭建校園智慧體育平</w:t>
      </w:r>
      <w:proofErr w:type="gramStart"/>
      <w:r w:rsidRPr="000E2329">
        <w:rPr>
          <w:rFonts w:ascii="Times New Roman" w:eastAsia="MingLiU" w:hAnsi="Times New Roman" w:cs="宋体" w:hint="eastAsia"/>
          <w:sz w:val="24"/>
          <w:lang w:eastAsia="zh-TW"/>
        </w:rPr>
        <w:t>臺</w:t>
      </w:r>
      <w:proofErr w:type="gramEnd"/>
      <w:r w:rsidRPr="000E2329">
        <w:rPr>
          <w:rFonts w:ascii="Times New Roman" w:eastAsia="MingLiU" w:hAnsi="Times New Roman" w:cs="宋体" w:hint="eastAsia"/>
          <w:sz w:val="24"/>
          <w:lang w:eastAsia="zh-TW"/>
        </w:rPr>
        <w:t>的關鍵環節（李尚濱等，</w:t>
      </w:r>
      <w:r w:rsidRPr="000E2329">
        <w:rPr>
          <w:rFonts w:ascii="Times New Roman" w:eastAsia="MingLiU" w:hAnsi="Times New Roman" w:cs="宋体" w:hint="eastAsia"/>
          <w:sz w:val="24"/>
          <w:lang w:eastAsia="zh-TW"/>
        </w:rPr>
        <w:t>2015</w:t>
      </w:r>
      <w:r w:rsidRPr="000E2329">
        <w:rPr>
          <w:rFonts w:ascii="Times New Roman" w:eastAsia="MingLiU" w:hAnsi="Times New Roman" w:cs="宋体" w:hint="eastAsia"/>
          <w:sz w:val="24"/>
          <w:lang w:eastAsia="zh-TW"/>
        </w:rPr>
        <w:t>）。全面感知旨在利用射頻識別</w:t>
      </w:r>
      <w:r w:rsidRPr="000E2329">
        <w:rPr>
          <w:rFonts w:ascii="Times New Roman" w:eastAsia="MingLiU" w:hAnsi="Times New Roman" w:cs="宋体" w:hint="eastAsia"/>
          <w:sz w:val="24"/>
          <w:lang w:eastAsia="zh-TW"/>
        </w:rPr>
        <w:t>(RFID)</w:t>
      </w:r>
      <w:r w:rsidRPr="000E2329">
        <w:rPr>
          <w:rFonts w:ascii="Times New Roman" w:eastAsia="MingLiU" w:hAnsi="Times New Roman" w:cs="宋体" w:hint="eastAsia"/>
          <w:sz w:val="24"/>
          <w:lang w:eastAsia="zh-TW"/>
        </w:rPr>
        <w:t>、</w:t>
      </w:r>
      <w:r w:rsidRPr="000E2329">
        <w:rPr>
          <w:rFonts w:ascii="Times New Roman" w:eastAsia="MingLiU" w:hAnsi="Times New Roman" w:cs="宋体" w:hint="eastAsia"/>
          <w:sz w:val="24"/>
          <w:lang w:eastAsia="zh-TW"/>
        </w:rPr>
        <w:t>GPS</w:t>
      </w:r>
      <w:r w:rsidRPr="000E2329">
        <w:rPr>
          <w:rFonts w:ascii="Times New Roman" w:eastAsia="MingLiU" w:hAnsi="Times New Roman" w:cs="宋体" w:hint="eastAsia"/>
          <w:sz w:val="24"/>
          <w:lang w:eastAsia="zh-TW"/>
        </w:rPr>
        <w:t>定位系統、視頻採集裝置、智能可穿戴設備、多模態傳感器網絡等網絡等感</w:t>
      </w:r>
      <w:r w:rsidRPr="000E2329">
        <w:rPr>
          <w:rFonts w:ascii="Times New Roman" w:eastAsia="MingLiU" w:hAnsi="Times New Roman" w:cs="宋体" w:hint="eastAsia"/>
          <w:sz w:val="24"/>
          <w:lang w:eastAsia="zh-TW"/>
        </w:rPr>
        <w:lastRenderedPageBreak/>
        <w:t>知層技術，對學生在體育活動中的信息進行採集和獲取。可靠傳送旨在通過通信網絡、將感知層採集的數據傳輸到平</w:t>
      </w:r>
      <w:proofErr w:type="gramStart"/>
      <w:r w:rsidRPr="000E2329">
        <w:rPr>
          <w:rFonts w:ascii="Times New Roman" w:eastAsia="MingLiU" w:hAnsi="Times New Roman" w:cs="宋体" w:hint="eastAsia"/>
          <w:sz w:val="24"/>
          <w:lang w:eastAsia="zh-TW"/>
        </w:rPr>
        <w:t>臺</w:t>
      </w:r>
      <w:proofErr w:type="gramEnd"/>
      <w:r w:rsidRPr="000E2329">
        <w:rPr>
          <w:rFonts w:ascii="Times New Roman" w:eastAsia="MingLiU" w:hAnsi="Times New Roman" w:cs="宋体" w:hint="eastAsia"/>
          <w:sz w:val="24"/>
          <w:lang w:eastAsia="zh-TW"/>
        </w:rPr>
        <w:t>服務器端，實現精確數據的交互。</w:t>
      </w:r>
      <w:r w:rsidRPr="000E2329">
        <w:rPr>
          <w:rFonts w:ascii="Times New Roman" w:eastAsia="MingLiU" w:hAnsi="Times New Roman" w:cs="宋体"/>
          <w:sz w:val="24"/>
          <w:lang w:eastAsia="zh-TW"/>
        </w:rPr>
        <w:t>智能處理</w:t>
      </w:r>
      <w:r w:rsidRPr="000E2329">
        <w:rPr>
          <w:rFonts w:ascii="Times New Roman" w:eastAsia="MingLiU" w:hAnsi="Times New Roman" w:cs="宋体" w:hint="eastAsia"/>
          <w:sz w:val="24"/>
          <w:lang w:eastAsia="zh-TW"/>
        </w:rPr>
        <w:t>旨在</w:t>
      </w:r>
      <w:r w:rsidRPr="000E2329">
        <w:rPr>
          <w:rFonts w:ascii="Times New Roman" w:eastAsia="MingLiU" w:hAnsi="Times New Roman" w:cs="宋体"/>
          <w:sz w:val="24"/>
          <w:lang w:eastAsia="zh-TW"/>
        </w:rPr>
        <w:t>對</w:t>
      </w:r>
      <w:r w:rsidRPr="000E2329">
        <w:rPr>
          <w:rFonts w:ascii="Times New Roman" w:eastAsia="MingLiU" w:hAnsi="Times New Roman" w:cs="宋体" w:hint="eastAsia"/>
          <w:sz w:val="24"/>
          <w:lang w:eastAsia="zh-TW"/>
        </w:rPr>
        <w:t>大</w:t>
      </w:r>
      <w:r w:rsidRPr="000E2329">
        <w:rPr>
          <w:rFonts w:ascii="Times New Roman" w:eastAsia="MingLiU" w:hAnsi="Times New Roman" w:cs="宋体"/>
          <w:sz w:val="24"/>
          <w:lang w:eastAsia="zh-TW"/>
        </w:rPr>
        <w:t>量</w:t>
      </w:r>
      <w:r w:rsidRPr="000E2329">
        <w:rPr>
          <w:rFonts w:ascii="Times New Roman" w:eastAsia="MingLiU" w:hAnsi="Times New Roman" w:cs="宋体" w:hint="eastAsia"/>
          <w:sz w:val="24"/>
          <w:lang w:eastAsia="zh-TW"/>
        </w:rPr>
        <w:t>體育</w:t>
      </w:r>
      <w:r w:rsidRPr="000E2329">
        <w:rPr>
          <w:rFonts w:ascii="Times New Roman" w:eastAsia="MingLiU" w:hAnsi="Times New Roman" w:cs="宋体"/>
          <w:sz w:val="24"/>
          <w:lang w:eastAsia="zh-TW"/>
        </w:rPr>
        <w:t>數據</w:t>
      </w:r>
      <w:r w:rsidRPr="000E2329">
        <w:rPr>
          <w:rFonts w:ascii="Times New Roman" w:eastAsia="MingLiU" w:hAnsi="Times New Roman" w:cs="宋体" w:hint="eastAsia"/>
          <w:sz w:val="24"/>
          <w:lang w:eastAsia="zh-TW"/>
        </w:rPr>
        <w:t>進行深度挖掘，通過算法提供</w:t>
      </w:r>
      <w:r w:rsidRPr="000E2329">
        <w:rPr>
          <w:rFonts w:ascii="Times New Roman" w:eastAsia="MingLiU" w:hAnsi="Times New Roman" w:cs="宋体"/>
          <w:sz w:val="24"/>
          <w:lang w:eastAsia="zh-TW"/>
        </w:rPr>
        <w:t>智能化決策</w:t>
      </w:r>
      <w:r w:rsidRPr="000E2329">
        <w:rPr>
          <w:rFonts w:ascii="Times New Roman" w:eastAsia="MingLiU" w:hAnsi="Times New Roman" w:cs="宋体" w:hint="eastAsia"/>
          <w:sz w:val="24"/>
          <w:lang w:eastAsia="zh-TW"/>
        </w:rPr>
        <w:t>與</w:t>
      </w:r>
      <w:r w:rsidRPr="000E2329">
        <w:rPr>
          <w:rFonts w:ascii="Times New Roman" w:eastAsia="MingLiU" w:hAnsi="Times New Roman" w:cs="宋体"/>
          <w:sz w:val="24"/>
          <w:lang w:eastAsia="zh-TW"/>
        </w:rPr>
        <w:t>控制。</w:t>
      </w:r>
      <w:r w:rsidRPr="000E2329">
        <w:rPr>
          <w:rFonts w:ascii="Times New Roman" w:eastAsia="MingLiU" w:hAnsi="Times New Roman" w:cs="宋体" w:hint="eastAsia"/>
          <w:sz w:val="24"/>
          <w:lang w:eastAsia="zh-TW"/>
        </w:rPr>
        <w:t>如深圳市教科院實驗學校和杭州市江南實驗學校</w:t>
      </w:r>
      <w:proofErr w:type="gramStart"/>
      <w:r w:rsidRPr="000E2329">
        <w:rPr>
          <w:rFonts w:ascii="Times New Roman" w:eastAsia="MingLiU" w:hAnsi="Times New Roman" w:cs="宋体" w:hint="eastAsia"/>
          <w:sz w:val="24"/>
          <w:lang w:eastAsia="zh-TW"/>
        </w:rPr>
        <w:t>利用物聯網</w:t>
      </w:r>
      <w:proofErr w:type="gramEnd"/>
      <w:r w:rsidRPr="000E2329">
        <w:rPr>
          <w:rFonts w:ascii="Times New Roman" w:eastAsia="MingLiU" w:hAnsi="Times New Roman" w:cs="宋体" w:hint="eastAsia"/>
          <w:sz w:val="24"/>
          <w:lang w:eastAsia="zh-TW"/>
        </w:rPr>
        <w:t>、移動終端及相關信息化技術，將機器視覺與體育教育深度融合，通過</w:t>
      </w:r>
      <w:proofErr w:type="gramStart"/>
      <w:r w:rsidRPr="000E2329">
        <w:rPr>
          <w:rFonts w:ascii="Times New Roman" w:eastAsia="MingLiU" w:hAnsi="Times New Roman" w:cs="宋体" w:hint="eastAsia"/>
          <w:sz w:val="24"/>
          <w:lang w:eastAsia="zh-TW"/>
        </w:rPr>
        <w:t>物聯網攝像</w:t>
      </w:r>
      <w:proofErr w:type="gramEnd"/>
      <w:r w:rsidRPr="000E2329">
        <w:rPr>
          <w:rFonts w:ascii="Times New Roman" w:eastAsia="MingLiU" w:hAnsi="Times New Roman" w:cs="宋体" w:hint="eastAsia"/>
          <w:sz w:val="24"/>
          <w:lang w:eastAsia="zh-TW"/>
        </w:rPr>
        <w:t>頭</w:t>
      </w:r>
      <w:r w:rsidRPr="000E2329">
        <w:rPr>
          <w:rFonts w:ascii="Times New Roman" w:eastAsia="MingLiU" w:hAnsi="Times New Roman" w:cs="宋体" w:hint="eastAsia"/>
          <w:sz w:val="24"/>
          <w:lang w:eastAsia="zh-TW"/>
        </w:rPr>
        <w:t>+</w:t>
      </w:r>
      <w:r w:rsidRPr="000E2329">
        <w:rPr>
          <w:rFonts w:ascii="Times New Roman" w:eastAsia="MingLiU" w:hAnsi="Times New Roman" w:cs="宋体" w:hint="eastAsia"/>
          <w:sz w:val="24"/>
          <w:lang w:eastAsia="zh-TW"/>
        </w:rPr>
        <w:t>人工智能運動視覺算法打造智慧體育操場、智慧體育電子屏幕、智慧室內體育場、智慧體育考場、智慧體育作業、智慧校內校外全運動場景，形成教、學、練、賽、測、考、管的完整閉環。將實際體育教學的動態數據轉化爲計算機動態數據，通過智慧體育校園平臺自動進行運動數據分析與動作規範，自動生成運動報告，實現校園體育教學管理智慧化。</w:t>
      </w:r>
    </w:p>
    <w:p w14:paraId="4D82FB3F"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4.5</w:t>
      </w:r>
      <w:proofErr w:type="gramStart"/>
      <w:r w:rsidRPr="000E2329">
        <w:rPr>
          <w:rFonts w:ascii="Times New Roman" w:eastAsia="MingLiU" w:hAnsi="Times New Roman" w:cs="黑体" w:hint="eastAsia"/>
          <w:b/>
          <w:kern w:val="44"/>
          <w:sz w:val="28"/>
          <w:szCs w:val="28"/>
          <w:lang w:eastAsia="zh-TW"/>
        </w:rPr>
        <w:t>區塊鏈技術</w:t>
      </w:r>
      <w:proofErr w:type="gramEnd"/>
      <w:r w:rsidRPr="000E2329">
        <w:rPr>
          <w:rFonts w:ascii="Times New Roman" w:eastAsia="MingLiU" w:hAnsi="Times New Roman" w:cs="黑体" w:hint="eastAsia"/>
          <w:b/>
          <w:kern w:val="44"/>
          <w:sz w:val="28"/>
          <w:szCs w:val="28"/>
          <w:lang w:eastAsia="zh-TW"/>
        </w:rPr>
        <w:t>推動體育教學課程一體化發展</w:t>
      </w:r>
    </w:p>
    <w:p w14:paraId="34ED7A8D" w14:textId="77777777" w:rsidR="00D81A66" w:rsidRPr="000E2329" w:rsidRDefault="00D81A66" w:rsidP="00D81A66">
      <w:pPr>
        <w:spacing w:line="360" w:lineRule="auto"/>
        <w:ind w:firstLineChars="200" w:firstLine="480"/>
        <w:rPr>
          <w:rFonts w:ascii="Times New Roman" w:eastAsia="MingLiU" w:hAnsi="Times New Roman"/>
          <w:lang w:eastAsia="zh-TW"/>
        </w:rPr>
      </w:pPr>
      <w:proofErr w:type="gramStart"/>
      <w:r w:rsidRPr="000E2329">
        <w:rPr>
          <w:rFonts w:ascii="Times New Roman" w:eastAsia="MingLiU" w:hAnsi="Times New Roman" w:cs="宋体" w:hint="eastAsia"/>
          <w:sz w:val="24"/>
          <w:lang w:eastAsia="zh-TW"/>
        </w:rPr>
        <w:t>區塊鏈技術</w:t>
      </w:r>
      <w:proofErr w:type="gramEnd"/>
      <w:r w:rsidRPr="000E2329">
        <w:rPr>
          <w:rFonts w:ascii="Times New Roman" w:eastAsia="MingLiU" w:hAnsi="Times New Roman" w:cs="宋体" w:hint="eastAsia"/>
          <w:sz w:val="24"/>
          <w:lang w:eastAsia="zh-TW"/>
        </w:rPr>
        <w:t>是一種</w:t>
      </w:r>
      <w:r w:rsidRPr="000E2329">
        <w:rPr>
          <w:rFonts w:ascii="Times New Roman" w:eastAsia="MingLiU" w:hAnsi="Times New Roman" w:cs="宋体"/>
          <w:sz w:val="24"/>
          <w:lang w:eastAsia="zh-TW"/>
        </w:rPr>
        <w:t>去中心化的分佈</w:t>
      </w:r>
      <w:proofErr w:type="gramStart"/>
      <w:r w:rsidRPr="000E2329">
        <w:rPr>
          <w:rFonts w:ascii="Times New Roman" w:eastAsia="MingLiU" w:hAnsi="Times New Roman" w:cs="宋体"/>
          <w:sz w:val="24"/>
          <w:lang w:eastAsia="zh-TW"/>
        </w:rPr>
        <w:t>式賬本技術</w:t>
      </w:r>
      <w:proofErr w:type="gramEnd"/>
      <w:r w:rsidRPr="000E2329">
        <w:rPr>
          <w:rFonts w:ascii="Times New Roman" w:eastAsia="MingLiU" w:hAnsi="Times New Roman" w:cs="宋体" w:hint="eastAsia"/>
          <w:sz w:val="24"/>
          <w:lang w:eastAsia="zh-TW"/>
        </w:rPr>
        <w:t>，</w:t>
      </w:r>
      <w:r w:rsidRPr="000E2329">
        <w:rPr>
          <w:rFonts w:ascii="Times New Roman" w:eastAsia="MingLiU" w:hAnsi="Times New Roman" w:cs="宋体"/>
          <w:sz w:val="24"/>
          <w:lang w:eastAsia="zh-TW"/>
        </w:rPr>
        <w:t>通過</w:t>
      </w:r>
      <w:r w:rsidRPr="000E2329">
        <w:rPr>
          <w:rFonts w:ascii="Times New Roman" w:eastAsia="MingLiU" w:hAnsi="Times New Roman" w:cs="宋体" w:hint="eastAsia"/>
          <w:sz w:val="24"/>
          <w:lang w:eastAsia="zh-TW"/>
        </w:rPr>
        <w:t>時間順序將數據區</w:t>
      </w:r>
      <w:proofErr w:type="gramStart"/>
      <w:r w:rsidRPr="000E2329">
        <w:rPr>
          <w:rFonts w:ascii="Times New Roman" w:eastAsia="MingLiU" w:hAnsi="Times New Roman" w:cs="宋体" w:hint="eastAsia"/>
          <w:sz w:val="24"/>
          <w:lang w:eastAsia="zh-TW"/>
        </w:rPr>
        <w:t>塊鏈接成</w:t>
      </w:r>
      <w:r w:rsidRPr="000E2329">
        <w:rPr>
          <w:rFonts w:ascii="Times New Roman" w:eastAsia="MingLiU" w:hAnsi="Times New Roman" w:cs="宋体"/>
          <w:sz w:val="24"/>
          <w:lang w:eastAsia="zh-TW"/>
        </w:rPr>
        <w:t>鏈</w:t>
      </w:r>
      <w:proofErr w:type="gramEnd"/>
      <w:r w:rsidRPr="000E2329">
        <w:rPr>
          <w:rFonts w:ascii="Times New Roman" w:eastAsia="MingLiU" w:hAnsi="Times New Roman" w:cs="宋体" w:hint="eastAsia"/>
          <w:sz w:val="24"/>
          <w:lang w:eastAsia="zh-TW"/>
        </w:rPr>
        <w:t>，</w:t>
      </w:r>
      <w:r w:rsidRPr="000E2329">
        <w:rPr>
          <w:rFonts w:ascii="Times New Roman" w:eastAsia="MingLiU" w:hAnsi="Times New Roman" w:cs="宋体"/>
          <w:sz w:val="24"/>
          <w:lang w:eastAsia="zh-TW"/>
        </w:rPr>
        <w:t>確保數據的不可篡改性和透明性。</w:t>
      </w:r>
      <w:r w:rsidRPr="000E2329">
        <w:rPr>
          <w:rFonts w:ascii="Times New Roman" w:eastAsia="MingLiU" w:hAnsi="Times New Roman" w:cs="宋体" w:hint="eastAsia"/>
          <w:sz w:val="24"/>
          <w:lang w:eastAsia="zh-TW"/>
        </w:rPr>
        <w:t>第一，在</w:t>
      </w:r>
      <w:r w:rsidRPr="000E2329">
        <w:rPr>
          <w:rFonts w:ascii="Times New Roman" w:eastAsia="MingLiU" w:hAnsi="Times New Roman" w:cs="宋体"/>
          <w:sz w:val="24"/>
          <w:lang w:eastAsia="zh-TW"/>
        </w:rPr>
        <w:t>我國受</w:t>
      </w:r>
      <w:r w:rsidRPr="000E2329">
        <w:rPr>
          <w:rFonts w:ascii="Times New Roman" w:eastAsia="MingLiU" w:hAnsi="Times New Roman" w:cs="宋体" w:hint="eastAsia"/>
          <w:sz w:val="24"/>
          <w:lang w:eastAsia="zh-TW"/>
        </w:rPr>
        <w:t>區域</w:t>
      </w:r>
      <w:r w:rsidRPr="000E2329">
        <w:rPr>
          <w:rFonts w:ascii="Times New Roman" w:eastAsia="MingLiU" w:hAnsi="Times New Roman" w:cs="宋体"/>
          <w:sz w:val="24"/>
          <w:lang w:eastAsia="zh-TW"/>
        </w:rPr>
        <w:t>經濟發展水平</w:t>
      </w:r>
      <w:r w:rsidRPr="000E2329">
        <w:rPr>
          <w:rFonts w:ascii="Times New Roman" w:eastAsia="MingLiU" w:hAnsi="Times New Roman" w:cs="宋体" w:hint="eastAsia"/>
          <w:sz w:val="24"/>
          <w:lang w:eastAsia="zh-TW"/>
        </w:rPr>
        <w:t>差異與</w:t>
      </w:r>
      <w:r w:rsidRPr="000E2329">
        <w:rPr>
          <w:rFonts w:ascii="Times New Roman" w:eastAsia="MingLiU" w:hAnsi="Times New Roman" w:cs="宋体"/>
          <w:sz w:val="24"/>
          <w:lang w:eastAsia="zh-TW"/>
        </w:rPr>
        <w:t>文化傳統等</w:t>
      </w:r>
      <w:r w:rsidRPr="000E2329">
        <w:rPr>
          <w:rFonts w:ascii="Times New Roman" w:eastAsia="MingLiU" w:hAnsi="Times New Roman" w:cs="宋体" w:hint="eastAsia"/>
          <w:sz w:val="24"/>
          <w:lang w:eastAsia="zh-TW"/>
        </w:rPr>
        <w:t>多元</w:t>
      </w:r>
      <w:r w:rsidRPr="000E2329">
        <w:rPr>
          <w:rFonts w:ascii="Times New Roman" w:eastAsia="MingLiU" w:hAnsi="Times New Roman" w:cs="宋体"/>
          <w:sz w:val="24"/>
          <w:lang w:eastAsia="zh-TW"/>
        </w:rPr>
        <w:t>因素影響，</w:t>
      </w:r>
      <w:r w:rsidRPr="000E2329">
        <w:rPr>
          <w:rFonts w:ascii="Times New Roman" w:eastAsia="MingLiU" w:hAnsi="Times New Roman" w:cs="宋体" w:hint="eastAsia"/>
          <w:sz w:val="24"/>
          <w:lang w:eastAsia="zh-TW"/>
        </w:rPr>
        <w:t>我國學校體育課程體系呈現城鄉與區域之間結構性失衡</w:t>
      </w:r>
      <w:r w:rsidRPr="000E2329">
        <w:rPr>
          <w:rFonts w:ascii="Times New Roman" w:eastAsia="MingLiU" w:hAnsi="Times New Roman" w:cs="宋体"/>
          <w:sz w:val="24"/>
          <w:lang w:eastAsia="zh-TW"/>
        </w:rPr>
        <w:t>，</w:t>
      </w:r>
      <w:r w:rsidRPr="000E2329">
        <w:rPr>
          <w:rFonts w:ascii="Times New Roman" w:eastAsia="MingLiU" w:hAnsi="Times New Roman" w:cs="宋体" w:hint="eastAsia"/>
          <w:sz w:val="24"/>
          <w:lang w:eastAsia="zh-TW"/>
        </w:rPr>
        <w:t>學</w:t>
      </w:r>
      <w:r w:rsidRPr="000E2329">
        <w:rPr>
          <w:rFonts w:ascii="Times New Roman" w:eastAsia="MingLiU" w:hAnsi="Times New Roman" w:cs="宋体"/>
          <w:sz w:val="24"/>
          <w:lang w:eastAsia="zh-TW"/>
        </w:rPr>
        <w:t>生所具有的知識技能</w:t>
      </w:r>
      <w:r w:rsidRPr="000E2329">
        <w:rPr>
          <w:rFonts w:ascii="Times New Roman" w:eastAsia="MingLiU" w:hAnsi="Times New Roman" w:cs="宋体" w:hint="eastAsia"/>
          <w:sz w:val="24"/>
          <w:lang w:eastAsia="zh-TW"/>
        </w:rPr>
        <w:t>與</w:t>
      </w:r>
      <w:r w:rsidRPr="000E2329">
        <w:rPr>
          <w:rFonts w:ascii="Times New Roman" w:eastAsia="MingLiU" w:hAnsi="Times New Roman" w:cs="宋体"/>
          <w:sz w:val="24"/>
          <w:lang w:eastAsia="zh-TW"/>
        </w:rPr>
        <w:t>體能素質基礎等存在</w:t>
      </w:r>
      <w:r w:rsidRPr="000E2329">
        <w:rPr>
          <w:rFonts w:ascii="Times New Roman" w:eastAsia="MingLiU" w:hAnsi="Times New Roman" w:cs="宋体" w:hint="eastAsia"/>
          <w:sz w:val="24"/>
          <w:lang w:eastAsia="zh-TW"/>
        </w:rPr>
        <w:t>差異，學生體育教學課程數據分散於</w:t>
      </w:r>
      <w:proofErr w:type="gramStart"/>
      <w:r w:rsidRPr="000E2329">
        <w:rPr>
          <w:rFonts w:ascii="Times New Roman" w:eastAsia="MingLiU" w:hAnsi="Times New Roman" w:cs="宋体" w:hint="eastAsia"/>
          <w:sz w:val="24"/>
          <w:lang w:eastAsia="zh-TW"/>
        </w:rPr>
        <w:t>各學段</w:t>
      </w:r>
      <w:proofErr w:type="gramEnd"/>
      <w:r w:rsidRPr="000E2329">
        <w:rPr>
          <w:rFonts w:ascii="Times New Roman" w:eastAsia="MingLiU" w:hAnsi="Times New Roman" w:cs="宋体" w:hint="eastAsia"/>
          <w:sz w:val="24"/>
          <w:lang w:eastAsia="zh-TW"/>
        </w:rPr>
        <w:t>，無法形成連續畫像（於素梅，</w:t>
      </w:r>
      <w:r w:rsidRPr="000E2329">
        <w:rPr>
          <w:rFonts w:ascii="Times New Roman" w:eastAsia="MingLiU" w:hAnsi="Times New Roman" w:cs="宋体" w:hint="eastAsia"/>
          <w:sz w:val="24"/>
          <w:lang w:eastAsia="zh-TW"/>
        </w:rPr>
        <w:t>2019</w:t>
      </w:r>
      <w:r w:rsidRPr="000E2329">
        <w:rPr>
          <w:rFonts w:ascii="Times New Roman" w:eastAsia="MingLiU" w:hAnsi="Times New Roman" w:cs="宋体" w:hint="eastAsia"/>
          <w:sz w:val="24"/>
          <w:lang w:eastAsia="zh-TW"/>
        </w:rPr>
        <w:t>）。</w:t>
      </w:r>
      <w:proofErr w:type="gramStart"/>
      <w:r w:rsidRPr="000E2329">
        <w:rPr>
          <w:rFonts w:ascii="Times New Roman" w:eastAsia="MingLiU" w:hAnsi="Times New Roman" w:cs="宋体" w:hint="eastAsia"/>
          <w:sz w:val="24"/>
          <w:lang w:eastAsia="zh-TW"/>
        </w:rPr>
        <w:t>區塊鏈技術</w:t>
      </w:r>
      <w:proofErr w:type="gramEnd"/>
      <w:r w:rsidRPr="000E2329">
        <w:rPr>
          <w:rFonts w:ascii="Times New Roman" w:eastAsia="MingLiU" w:hAnsi="Times New Roman" w:cs="宋体" w:hint="eastAsia"/>
          <w:sz w:val="24"/>
          <w:lang w:eastAsia="zh-TW"/>
        </w:rPr>
        <w:t>通過構建分佈</w:t>
      </w:r>
      <w:proofErr w:type="gramStart"/>
      <w:r w:rsidRPr="000E2329">
        <w:rPr>
          <w:rFonts w:ascii="Times New Roman" w:eastAsia="MingLiU" w:hAnsi="Times New Roman" w:cs="宋体" w:hint="eastAsia"/>
          <w:sz w:val="24"/>
          <w:lang w:eastAsia="zh-TW"/>
        </w:rPr>
        <w:t>式賬本記錄</w:t>
      </w:r>
      <w:proofErr w:type="gramEnd"/>
      <w:r w:rsidRPr="000E2329">
        <w:rPr>
          <w:rFonts w:ascii="Times New Roman" w:eastAsia="MingLiU" w:hAnsi="Times New Roman" w:cs="宋体" w:hint="eastAsia"/>
          <w:sz w:val="24"/>
          <w:lang w:eastAsia="zh-TW"/>
        </w:rPr>
        <w:t>，詳細記錄學生整個學習過程的數據，數據通過區塊的方式進行儲存，區塊再以時間順序逐</w:t>
      </w:r>
      <w:proofErr w:type="gramStart"/>
      <w:r w:rsidRPr="000E2329">
        <w:rPr>
          <w:rFonts w:ascii="Times New Roman" w:eastAsia="MingLiU" w:hAnsi="Times New Roman" w:cs="宋体" w:hint="eastAsia"/>
          <w:sz w:val="24"/>
          <w:lang w:eastAsia="zh-TW"/>
        </w:rPr>
        <w:t>個</w:t>
      </w:r>
      <w:proofErr w:type="gramEnd"/>
      <w:r w:rsidRPr="000E2329">
        <w:rPr>
          <w:rFonts w:ascii="Times New Roman" w:eastAsia="MingLiU" w:hAnsi="Times New Roman" w:cs="宋体" w:hint="eastAsia"/>
          <w:sz w:val="24"/>
          <w:lang w:eastAsia="zh-TW"/>
        </w:rPr>
        <w:t>先後生成並</w:t>
      </w:r>
      <w:proofErr w:type="gramStart"/>
      <w:r w:rsidRPr="000E2329">
        <w:rPr>
          <w:rFonts w:ascii="Times New Roman" w:eastAsia="MingLiU" w:hAnsi="Times New Roman" w:cs="宋体" w:hint="eastAsia"/>
          <w:sz w:val="24"/>
          <w:lang w:eastAsia="zh-TW"/>
        </w:rPr>
        <w:t>連接成鏈</w:t>
      </w:r>
      <w:proofErr w:type="gramEnd"/>
      <w:r w:rsidRPr="000E2329">
        <w:rPr>
          <w:rFonts w:ascii="Times New Roman" w:eastAsia="MingLiU" w:hAnsi="Times New Roman" w:cs="宋体" w:hint="eastAsia"/>
          <w:sz w:val="24"/>
          <w:lang w:eastAsia="zh-TW"/>
        </w:rPr>
        <w:t>，每</w:t>
      </w:r>
      <w:proofErr w:type="gramStart"/>
      <w:r w:rsidRPr="000E2329">
        <w:rPr>
          <w:rFonts w:ascii="Times New Roman" w:eastAsia="MingLiU" w:hAnsi="Times New Roman" w:cs="宋体" w:hint="eastAsia"/>
          <w:sz w:val="24"/>
          <w:lang w:eastAsia="zh-TW"/>
        </w:rPr>
        <w:t>個</w:t>
      </w:r>
      <w:proofErr w:type="gramEnd"/>
      <w:r w:rsidRPr="000E2329">
        <w:rPr>
          <w:rFonts w:ascii="Times New Roman" w:eastAsia="MingLiU" w:hAnsi="Times New Roman" w:cs="宋体" w:hint="eastAsia"/>
          <w:sz w:val="24"/>
          <w:lang w:eastAsia="zh-TW"/>
        </w:rPr>
        <w:t>區塊可以自動記錄學生運動能力發展軌跡，並建立全</w:t>
      </w:r>
      <w:proofErr w:type="gramStart"/>
      <w:r w:rsidRPr="000E2329">
        <w:rPr>
          <w:rFonts w:ascii="Times New Roman" w:eastAsia="MingLiU" w:hAnsi="Times New Roman" w:cs="宋体" w:hint="eastAsia"/>
          <w:sz w:val="24"/>
          <w:lang w:eastAsia="zh-TW"/>
        </w:rPr>
        <w:t>域學段</w:t>
      </w:r>
      <w:proofErr w:type="gramEnd"/>
      <w:r w:rsidRPr="000E2329">
        <w:rPr>
          <w:rFonts w:ascii="Times New Roman" w:eastAsia="MingLiU" w:hAnsi="Times New Roman" w:cs="宋体" w:hint="eastAsia"/>
          <w:sz w:val="24"/>
          <w:lang w:eastAsia="zh-TW"/>
        </w:rPr>
        <w:t>鏈式檔案，促進</w:t>
      </w:r>
      <w:proofErr w:type="gramStart"/>
      <w:r w:rsidRPr="000E2329">
        <w:rPr>
          <w:rFonts w:ascii="Times New Roman" w:eastAsia="MingLiU" w:hAnsi="Times New Roman" w:cs="宋体" w:hint="eastAsia"/>
          <w:sz w:val="24"/>
          <w:lang w:eastAsia="zh-TW"/>
        </w:rPr>
        <w:t>不</w:t>
      </w:r>
      <w:proofErr w:type="gramEnd"/>
      <w:r w:rsidRPr="000E2329">
        <w:rPr>
          <w:rFonts w:ascii="Times New Roman" w:eastAsia="MingLiU" w:hAnsi="Times New Roman" w:cs="宋体" w:hint="eastAsia"/>
          <w:sz w:val="24"/>
          <w:lang w:eastAsia="zh-TW"/>
        </w:rPr>
        <w:t>同學段課程“教”與“學”數據有效銜接，實現“一生一檔”縱向貫通。第二，區</w:t>
      </w:r>
      <w:proofErr w:type="gramStart"/>
      <w:r w:rsidRPr="000E2329">
        <w:rPr>
          <w:rFonts w:ascii="Times New Roman" w:eastAsia="MingLiU" w:hAnsi="Times New Roman" w:cs="宋体" w:hint="eastAsia"/>
          <w:sz w:val="24"/>
          <w:lang w:eastAsia="zh-TW"/>
        </w:rPr>
        <w:t>塊鏈本身</w:t>
      </w:r>
      <w:proofErr w:type="gramEnd"/>
      <w:r w:rsidRPr="000E2329">
        <w:rPr>
          <w:rFonts w:ascii="Times New Roman" w:eastAsia="MingLiU" w:hAnsi="Times New Roman" w:cs="宋体" w:hint="eastAsia"/>
          <w:sz w:val="24"/>
          <w:lang w:eastAsia="zh-TW"/>
        </w:rPr>
        <w:t>是一種按照時間順序將數據區塊組合成的鏈式數據結構，以密碼學方式保證不可篡改和不可僞造的分佈式賬本（邢春曉、張桂剛，</w:t>
      </w:r>
      <w:r w:rsidRPr="000E2329">
        <w:rPr>
          <w:rFonts w:ascii="Times New Roman" w:eastAsia="MingLiU" w:hAnsi="Times New Roman" w:cs="宋体" w:hint="eastAsia"/>
          <w:sz w:val="24"/>
          <w:lang w:eastAsia="zh-TW"/>
        </w:rPr>
        <w:t>2018</w:t>
      </w:r>
      <w:r w:rsidRPr="000E2329">
        <w:rPr>
          <w:rFonts w:ascii="Times New Roman" w:eastAsia="MingLiU" w:hAnsi="Times New Roman" w:cs="宋体" w:hint="eastAsia"/>
          <w:sz w:val="24"/>
          <w:lang w:eastAsia="zh-TW"/>
        </w:rPr>
        <w:t>）。</w:t>
      </w:r>
      <w:proofErr w:type="gramStart"/>
      <w:r w:rsidRPr="000E2329">
        <w:rPr>
          <w:rFonts w:ascii="Times New Roman" w:eastAsia="MingLiU" w:hAnsi="Times New Roman" w:cs="宋体" w:hint="eastAsia"/>
          <w:sz w:val="24"/>
          <w:lang w:eastAsia="zh-TW"/>
        </w:rPr>
        <w:t>區塊鏈的</w:t>
      </w:r>
      <w:proofErr w:type="gramEnd"/>
      <w:r w:rsidRPr="000E2329">
        <w:rPr>
          <w:rFonts w:ascii="Times New Roman" w:eastAsia="MingLiU" w:hAnsi="Times New Roman" w:cs="宋体" w:hint="eastAsia"/>
          <w:sz w:val="24"/>
          <w:lang w:eastAsia="zh-TW"/>
        </w:rPr>
        <w:t>加密技術和去中心化特性可</w:t>
      </w:r>
      <w:r w:rsidRPr="000E2329">
        <w:rPr>
          <w:rFonts w:ascii="Times New Roman" w:eastAsia="MingLiU" w:hAnsi="Times New Roman" w:cs="宋体" w:hint="eastAsia"/>
          <w:sz w:val="24"/>
          <w:lang w:eastAsia="zh-TW"/>
        </w:rPr>
        <w:lastRenderedPageBreak/>
        <w:t>以保障數據的安全性與隱私性，在體育教學課程發展過程中要求所有信息通過加密數字代碼形式進行記錄、認證、分享、傳播，確保學生和教師個人信息、運動數據將被加密存儲，只有經過授權的用戶才能訪問，有效防止了</w:t>
      </w:r>
      <w:proofErr w:type="gramStart"/>
      <w:r w:rsidRPr="000E2329">
        <w:rPr>
          <w:rFonts w:ascii="Times New Roman" w:eastAsia="MingLiU" w:hAnsi="Times New Roman" w:cs="宋体" w:hint="eastAsia"/>
          <w:sz w:val="24"/>
          <w:lang w:eastAsia="zh-TW"/>
        </w:rPr>
        <w:t>數據泄露和</w:t>
      </w:r>
      <w:proofErr w:type="gramEnd"/>
      <w:r w:rsidRPr="000E2329">
        <w:rPr>
          <w:rFonts w:ascii="Times New Roman" w:eastAsia="MingLiU" w:hAnsi="Times New Roman" w:cs="宋体" w:hint="eastAsia"/>
          <w:sz w:val="24"/>
          <w:lang w:eastAsia="zh-TW"/>
        </w:rPr>
        <w:t>濫用。第三，</w:t>
      </w:r>
      <w:proofErr w:type="gramStart"/>
      <w:r w:rsidRPr="000E2329">
        <w:rPr>
          <w:rFonts w:ascii="Times New Roman" w:eastAsia="MingLiU" w:hAnsi="Times New Roman" w:cs="宋体" w:hint="eastAsia"/>
          <w:sz w:val="24"/>
          <w:lang w:eastAsia="zh-TW"/>
        </w:rPr>
        <w:t>區塊鏈的</w:t>
      </w:r>
      <w:proofErr w:type="gramEnd"/>
      <w:r w:rsidRPr="000E2329">
        <w:rPr>
          <w:rFonts w:ascii="Times New Roman" w:eastAsia="MingLiU" w:hAnsi="Times New Roman" w:cs="宋体" w:hint="eastAsia"/>
          <w:sz w:val="24"/>
          <w:lang w:eastAsia="zh-TW"/>
        </w:rPr>
        <w:t>運行是基於新區塊生成後由創建節點全網廣播，各節點收集交易數據並驗證有效性，通過後</w:t>
      </w:r>
      <w:proofErr w:type="gramStart"/>
      <w:r w:rsidRPr="000E2329">
        <w:rPr>
          <w:rFonts w:ascii="Times New Roman" w:eastAsia="MingLiU" w:hAnsi="Times New Roman" w:cs="宋体" w:hint="eastAsia"/>
          <w:sz w:val="24"/>
          <w:lang w:eastAsia="zh-TW"/>
        </w:rPr>
        <w:t>纔</w:t>
      </w:r>
      <w:proofErr w:type="gramEnd"/>
      <w:r w:rsidRPr="000E2329">
        <w:rPr>
          <w:rFonts w:ascii="Times New Roman" w:eastAsia="MingLiU" w:hAnsi="Times New Roman" w:cs="宋体" w:hint="eastAsia"/>
          <w:sz w:val="24"/>
          <w:lang w:eastAsia="zh-TW"/>
        </w:rPr>
        <w:t>將該區塊追加</w:t>
      </w:r>
      <w:proofErr w:type="gramStart"/>
      <w:r w:rsidRPr="000E2329">
        <w:rPr>
          <w:rFonts w:ascii="Times New Roman" w:eastAsia="MingLiU" w:hAnsi="Times New Roman" w:cs="宋体" w:hint="eastAsia"/>
          <w:sz w:val="24"/>
          <w:lang w:eastAsia="zh-TW"/>
        </w:rPr>
        <w:t>至鏈尾</w:t>
      </w:r>
      <w:proofErr w:type="gramEnd"/>
      <w:r w:rsidRPr="000E2329">
        <w:rPr>
          <w:rFonts w:ascii="Times New Roman" w:eastAsia="MingLiU" w:hAnsi="Times New Roman" w:cs="宋体" w:hint="eastAsia"/>
          <w:sz w:val="24"/>
          <w:lang w:eastAsia="zh-TW"/>
        </w:rPr>
        <w:t>。體育教學課程一體化建設的關鍵是中小學的有效銜接，包括教學目標理念的銜接、教學內容方法的銜接、</w:t>
      </w:r>
      <w:r w:rsidRPr="000E2329">
        <w:rPr>
          <w:rFonts w:ascii="Times New Roman" w:eastAsia="MingLiU" w:hAnsi="Times New Roman" w:cs="宋体" w:hint="eastAsia"/>
          <w:sz w:val="24"/>
          <w:lang w:eastAsia="zh-TW"/>
        </w:rPr>
        <w:t xml:space="preserve"> </w:t>
      </w:r>
      <w:r w:rsidRPr="000E2329">
        <w:rPr>
          <w:rFonts w:ascii="Times New Roman" w:eastAsia="MingLiU" w:hAnsi="Times New Roman" w:cs="宋体" w:hint="eastAsia"/>
          <w:sz w:val="24"/>
          <w:lang w:eastAsia="zh-TW"/>
        </w:rPr>
        <w:t>教學評價體系與學生核心素養的銜接。借</w:t>
      </w:r>
      <w:proofErr w:type="gramStart"/>
      <w:r w:rsidRPr="000E2329">
        <w:rPr>
          <w:rFonts w:ascii="Times New Roman" w:eastAsia="MingLiU" w:hAnsi="Times New Roman" w:cs="宋体" w:hint="eastAsia"/>
          <w:sz w:val="24"/>
          <w:lang w:eastAsia="zh-TW"/>
        </w:rPr>
        <w:t>鑑區塊鏈技術</w:t>
      </w:r>
      <w:proofErr w:type="gramEnd"/>
      <w:r w:rsidRPr="000E2329">
        <w:rPr>
          <w:rFonts w:ascii="Times New Roman" w:eastAsia="MingLiU" w:hAnsi="Times New Roman" w:cs="宋体" w:hint="eastAsia"/>
          <w:sz w:val="24"/>
          <w:lang w:eastAsia="zh-TW"/>
        </w:rPr>
        <w:t>的協作邏輯，將中小學作爲區塊鏈平等節點，通過智能合約自動執行協議，以低成本實現數據自動化流動，最終依託共建共享生態實現教與學的統一。</w:t>
      </w:r>
    </w:p>
    <w:p w14:paraId="158344D3" w14:textId="77777777" w:rsidR="00D81A66" w:rsidRPr="000E2329" w:rsidRDefault="00D81A66" w:rsidP="00D81A66">
      <w:pPr>
        <w:spacing w:line="360" w:lineRule="auto"/>
        <w:outlineLvl w:val="0"/>
        <w:rPr>
          <w:rFonts w:ascii="Times New Roman" w:eastAsia="MingLiU" w:hAnsi="Times New Roman" w:cs="黑体"/>
          <w:b/>
          <w:kern w:val="44"/>
          <w:sz w:val="30"/>
          <w:szCs w:val="30"/>
          <w:lang w:eastAsia="zh-TW"/>
        </w:rPr>
      </w:pPr>
      <w:r w:rsidRPr="000E2329">
        <w:rPr>
          <w:rFonts w:ascii="Times New Roman" w:eastAsia="MingLiU" w:hAnsi="Times New Roman" w:cs="黑体" w:hint="eastAsia"/>
          <w:b/>
          <w:kern w:val="44"/>
          <w:sz w:val="30"/>
          <w:szCs w:val="30"/>
          <w:lang w:eastAsia="zh-TW"/>
        </w:rPr>
        <w:t>5</w:t>
      </w:r>
      <w:proofErr w:type="gramStart"/>
      <w:r w:rsidRPr="000E2329">
        <w:rPr>
          <w:rFonts w:ascii="Times New Roman" w:eastAsia="MingLiU" w:hAnsi="Times New Roman" w:cs="黑体" w:hint="eastAsia"/>
          <w:b/>
          <w:kern w:val="44"/>
          <w:sz w:val="30"/>
          <w:szCs w:val="30"/>
          <w:lang w:eastAsia="zh-TW"/>
        </w:rPr>
        <w:t>數智技術賦能</w:t>
      </w:r>
      <w:proofErr w:type="gramEnd"/>
      <w:r w:rsidRPr="000E2329">
        <w:rPr>
          <w:rFonts w:ascii="Times New Roman" w:eastAsia="MingLiU" w:hAnsi="Times New Roman" w:cs="黑体" w:hint="eastAsia"/>
          <w:b/>
          <w:kern w:val="44"/>
          <w:sz w:val="30"/>
          <w:szCs w:val="30"/>
          <w:lang w:eastAsia="zh-TW"/>
        </w:rPr>
        <w:t>學校體育教學智慧化發展的實踐方略</w:t>
      </w:r>
    </w:p>
    <w:p w14:paraId="67F3FEB5"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5.1</w:t>
      </w:r>
      <w:proofErr w:type="gramStart"/>
      <w:r w:rsidRPr="000E2329">
        <w:rPr>
          <w:rFonts w:ascii="Times New Roman" w:eastAsia="MingLiU" w:hAnsi="Times New Roman" w:cs="黑体" w:hint="eastAsia"/>
          <w:b/>
          <w:kern w:val="44"/>
          <w:sz w:val="28"/>
          <w:szCs w:val="28"/>
          <w:lang w:eastAsia="zh-TW"/>
        </w:rPr>
        <w:t>挖掘數智制度</w:t>
      </w:r>
      <w:proofErr w:type="gramEnd"/>
      <w:r w:rsidRPr="000E2329">
        <w:rPr>
          <w:rFonts w:ascii="Times New Roman" w:eastAsia="MingLiU" w:hAnsi="Times New Roman" w:cs="黑体" w:hint="eastAsia"/>
          <w:b/>
          <w:kern w:val="44"/>
          <w:sz w:val="28"/>
          <w:szCs w:val="28"/>
          <w:lang w:eastAsia="zh-TW"/>
        </w:rPr>
        <w:t>潛能，加強政策保障牽引</w:t>
      </w:r>
    </w:p>
    <w:p w14:paraId="167F5E77" w14:textId="77777777" w:rsidR="00D81A66" w:rsidRPr="000E2329" w:rsidRDefault="00D81A66" w:rsidP="00D81A66">
      <w:pPr>
        <w:spacing w:line="360" w:lineRule="auto"/>
        <w:ind w:firstLineChars="200" w:firstLine="480"/>
        <w:rPr>
          <w:rFonts w:ascii="Times New Roman" w:eastAsia="MingLiU" w:hAnsi="Times New Roman"/>
          <w:b/>
          <w:kern w:val="44"/>
          <w:sz w:val="24"/>
          <w:lang w:eastAsia="zh-TW"/>
        </w:rPr>
      </w:pPr>
      <w:r w:rsidRPr="000E2329">
        <w:rPr>
          <w:rFonts w:ascii="Times New Roman" w:eastAsia="MingLiU" w:hAnsi="Times New Roman" w:cs="宋体" w:hint="eastAsia"/>
          <w:sz w:val="24"/>
          <w:lang w:eastAsia="zh-TW"/>
        </w:rPr>
        <w:t>制度建設</w:t>
      </w:r>
      <w:proofErr w:type="gramStart"/>
      <w:r w:rsidRPr="000E2329">
        <w:rPr>
          <w:rFonts w:ascii="Times New Roman" w:eastAsia="MingLiU" w:hAnsi="Times New Roman" w:cs="宋体" w:hint="eastAsia"/>
          <w:sz w:val="24"/>
          <w:lang w:eastAsia="zh-TW"/>
        </w:rPr>
        <w:t>是數智技術</w:t>
      </w:r>
      <w:proofErr w:type="gramEnd"/>
      <w:r w:rsidRPr="000E2329">
        <w:rPr>
          <w:rFonts w:ascii="Times New Roman" w:eastAsia="MingLiU" w:hAnsi="Times New Roman" w:cs="宋体" w:hint="eastAsia"/>
          <w:sz w:val="24"/>
          <w:lang w:eastAsia="zh-TW"/>
        </w:rPr>
        <w:t>嵌入學校體育教學智慧化發展各要素協調與成效的關鍵，制度改革不充分很可能</w:t>
      </w:r>
      <w:proofErr w:type="gramStart"/>
      <w:r w:rsidRPr="000E2329">
        <w:rPr>
          <w:rFonts w:ascii="Times New Roman" w:eastAsia="MingLiU" w:hAnsi="Times New Roman" w:cs="宋体" w:hint="eastAsia"/>
          <w:sz w:val="24"/>
          <w:lang w:eastAsia="zh-TW"/>
        </w:rPr>
        <w:t>將數智技術</w:t>
      </w:r>
      <w:proofErr w:type="gramEnd"/>
      <w:r w:rsidRPr="000E2329">
        <w:rPr>
          <w:rFonts w:ascii="Times New Roman" w:eastAsia="MingLiU" w:hAnsi="Times New Roman" w:cs="宋体" w:hint="eastAsia"/>
          <w:sz w:val="24"/>
          <w:lang w:eastAsia="zh-TW"/>
        </w:rPr>
        <w:t>“賦能”轉爲“負能”。學校體育教學智慧化發展是一項技術性、系統性、複雜性和長期性的工作，亟需加強國家政策和法律法規的支持。首先，加強政策保障機制頂層設計。政策條例作爲學校體育數智化轉型遵循的重要依據，規定了數智技術賦能學校體育教學智慧化發展的服務質量、數據保護標準、技術應用的倫理邊界等（崔書琴等，</w:t>
      </w:r>
      <w:r w:rsidRPr="000E2329">
        <w:rPr>
          <w:rFonts w:ascii="Times New Roman" w:eastAsia="MingLiU" w:hAnsi="Times New Roman" w:cs="宋体" w:hint="eastAsia"/>
          <w:sz w:val="24"/>
          <w:lang w:eastAsia="zh-TW"/>
        </w:rPr>
        <w:t>2024</w:t>
      </w:r>
      <w:r w:rsidRPr="000E2329">
        <w:rPr>
          <w:rFonts w:ascii="Times New Roman" w:eastAsia="MingLiU" w:hAnsi="Times New Roman" w:cs="宋体" w:hint="eastAsia"/>
          <w:sz w:val="24"/>
          <w:lang w:eastAsia="zh-TW"/>
        </w:rPr>
        <w:t>），新發展階段應依託《教育信息化</w:t>
      </w:r>
      <w:r w:rsidRPr="000E2329">
        <w:rPr>
          <w:rFonts w:ascii="Times New Roman" w:eastAsia="MingLiU" w:hAnsi="Times New Roman" w:cs="宋体" w:hint="eastAsia"/>
          <w:sz w:val="24"/>
          <w:lang w:eastAsia="zh-TW"/>
        </w:rPr>
        <w:t>2.0</w:t>
      </w:r>
      <w:r w:rsidRPr="000E2329">
        <w:rPr>
          <w:rFonts w:ascii="Times New Roman" w:eastAsia="MingLiU" w:hAnsi="Times New Roman" w:cs="宋体" w:hint="eastAsia"/>
          <w:sz w:val="24"/>
          <w:lang w:eastAsia="zh-TW"/>
        </w:rPr>
        <w:t>行動計劃》與《十四五體育發展規劃》構建“政策</w:t>
      </w:r>
      <w:r w:rsidRPr="000E2329">
        <w:rPr>
          <w:rFonts w:ascii="Times New Roman" w:eastAsia="MingLiU" w:hAnsi="Times New Roman" w:cs="宋体" w:hint="eastAsia"/>
          <w:sz w:val="24"/>
          <w:lang w:eastAsia="zh-TW"/>
        </w:rPr>
        <w:t>-</w:t>
      </w:r>
      <w:r w:rsidRPr="000E2329">
        <w:rPr>
          <w:rFonts w:ascii="Times New Roman" w:eastAsia="MingLiU" w:hAnsi="Times New Roman" w:cs="宋体" w:hint="eastAsia"/>
          <w:sz w:val="24"/>
          <w:lang w:eastAsia="zh-TW"/>
        </w:rPr>
        <w:t>管理</w:t>
      </w:r>
      <w:r w:rsidRPr="000E2329">
        <w:rPr>
          <w:rFonts w:ascii="Times New Roman" w:eastAsia="MingLiU" w:hAnsi="Times New Roman" w:cs="宋体" w:hint="eastAsia"/>
          <w:sz w:val="24"/>
          <w:lang w:eastAsia="zh-TW"/>
        </w:rPr>
        <w:t>-</w:t>
      </w:r>
      <w:r w:rsidRPr="000E2329">
        <w:rPr>
          <w:rFonts w:ascii="Times New Roman" w:eastAsia="MingLiU" w:hAnsi="Times New Roman" w:cs="宋体" w:hint="eastAsia"/>
          <w:sz w:val="24"/>
          <w:lang w:eastAsia="zh-TW"/>
        </w:rPr>
        <w:t>評價</w:t>
      </w:r>
      <w:r w:rsidRPr="000E2329">
        <w:rPr>
          <w:rFonts w:ascii="Times New Roman" w:eastAsia="MingLiU" w:hAnsi="Times New Roman" w:cs="宋体" w:hint="eastAsia"/>
          <w:sz w:val="24"/>
          <w:lang w:eastAsia="zh-TW"/>
        </w:rPr>
        <w:t>-</w:t>
      </w:r>
      <w:r w:rsidRPr="000E2329">
        <w:rPr>
          <w:rFonts w:ascii="Times New Roman" w:eastAsia="MingLiU" w:hAnsi="Times New Roman" w:cs="宋体" w:hint="eastAsia"/>
          <w:sz w:val="24"/>
          <w:lang w:eastAsia="zh-TW"/>
        </w:rPr>
        <w:t>反饋</w:t>
      </w:r>
      <w:r w:rsidRPr="000E2329">
        <w:rPr>
          <w:rFonts w:ascii="Times New Roman" w:eastAsia="MingLiU" w:hAnsi="Times New Roman" w:cs="宋体" w:hint="eastAsia"/>
          <w:sz w:val="24"/>
          <w:lang w:eastAsia="zh-TW"/>
        </w:rPr>
        <w:t>-</w:t>
      </w:r>
      <w:r w:rsidRPr="000E2329">
        <w:rPr>
          <w:rFonts w:ascii="Times New Roman" w:eastAsia="MingLiU" w:hAnsi="Times New Roman" w:cs="宋体" w:hint="eastAsia"/>
          <w:sz w:val="24"/>
          <w:lang w:eastAsia="zh-TW"/>
        </w:rPr>
        <w:t>改進”閉環保障體系，加強宏觀與微觀層面學校體育政策供給，制定體育教學智慧化發展綱要，通過體育課程設計標準化、考覈評價體系化、資源配置動態化，實現制度性突破。其次，加強法律法規建設。法律法規決定</w:t>
      </w:r>
      <w:proofErr w:type="gramStart"/>
      <w:r w:rsidRPr="000E2329">
        <w:rPr>
          <w:rFonts w:ascii="Times New Roman" w:eastAsia="MingLiU" w:hAnsi="Times New Roman" w:cs="宋体" w:hint="eastAsia"/>
          <w:sz w:val="24"/>
          <w:lang w:eastAsia="zh-TW"/>
        </w:rPr>
        <w:t>了數智技術</w:t>
      </w:r>
      <w:proofErr w:type="gramEnd"/>
      <w:r w:rsidRPr="000E2329">
        <w:rPr>
          <w:rFonts w:ascii="Times New Roman" w:eastAsia="MingLiU" w:hAnsi="Times New Roman" w:cs="宋体" w:hint="eastAsia"/>
          <w:sz w:val="24"/>
          <w:lang w:eastAsia="zh-TW"/>
        </w:rPr>
        <w:t>的合法性和合</w:t>
      </w:r>
      <w:proofErr w:type="gramStart"/>
      <w:r w:rsidRPr="000E2329">
        <w:rPr>
          <w:rFonts w:ascii="Times New Roman" w:eastAsia="MingLiU" w:hAnsi="Times New Roman" w:cs="宋体" w:hint="eastAsia"/>
          <w:sz w:val="24"/>
          <w:lang w:eastAsia="zh-TW"/>
        </w:rPr>
        <w:t>規</w:t>
      </w:r>
      <w:proofErr w:type="gramEnd"/>
      <w:r w:rsidRPr="000E2329">
        <w:rPr>
          <w:rFonts w:ascii="Times New Roman" w:eastAsia="MingLiU" w:hAnsi="Times New Roman" w:cs="宋体" w:hint="eastAsia"/>
          <w:sz w:val="24"/>
          <w:lang w:eastAsia="zh-TW"/>
        </w:rPr>
        <w:t>性，規定了責任主體</w:t>
      </w:r>
      <w:proofErr w:type="gramStart"/>
      <w:r w:rsidRPr="000E2329">
        <w:rPr>
          <w:rFonts w:ascii="Times New Roman" w:eastAsia="MingLiU" w:hAnsi="Times New Roman" w:cs="宋体" w:hint="eastAsia"/>
          <w:sz w:val="24"/>
          <w:lang w:eastAsia="zh-TW"/>
        </w:rPr>
        <w:t>和問責機制</w:t>
      </w:r>
      <w:proofErr w:type="gramEnd"/>
      <w:r w:rsidRPr="000E2329">
        <w:rPr>
          <w:rFonts w:ascii="Times New Roman" w:eastAsia="MingLiU" w:hAnsi="Times New Roman" w:cs="宋体" w:hint="eastAsia"/>
          <w:sz w:val="24"/>
          <w:lang w:eastAsia="zh-TW"/>
        </w:rPr>
        <w:t>。政府相關部門要</w:t>
      </w:r>
      <w:r w:rsidRPr="000E2329">
        <w:rPr>
          <w:rFonts w:ascii="Times New Roman" w:eastAsia="MingLiU" w:hAnsi="Times New Roman" w:cs="宋体"/>
          <w:sz w:val="24"/>
          <w:lang w:eastAsia="zh-TW"/>
        </w:rPr>
        <w:t>共同研製學</w:t>
      </w:r>
      <w:r w:rsidRPr="000E2329">
        <w:rPr>
          <w:rFonts w:ascii="Times New Roman" w:eastAsia="MingLiU" w:hAnsi="Times New Roman" w:cs="宋体"/>
          <w:sz w:val="24"/>
          <w:lang w:eastAsia="zh-TW"/>
        </w:rPr>
        <w:lastRenderedPageBreak/>
        <w:t>校體育</w:t>
      </w:r>
      <w:r w:rsidRPr="000E2329">
        <w:rPr>
          <w:rFonts w:ascii="Times New Roman" w:eastAsia="MingLiU" w:hAnsi="Times New Roman" w:cs="宋体" w:hint="eastAsia"/>
          <w:sz w:val="24"/>
          <w:lang w:eastAsia="zh-TW"/>
        </w:rPr>
        <w:t>教學智慧化</w:t>
      </w:r>
      <w:r w:rsidRPr="000E2329">
        <w:rPr>
          <w:rFonts w:ascii="Times New Roman" w:eastAsia="MingLiU" w:hAnsi="Times New Roman" w:cs="宋体"/>
          <w:sz w:val="24"/>
          <w:lang w:eastAsia="zh-TW"/>
        </w:rPr>
        <w:t>發展法律法規</w:t>
      </w:r>
      <w:r w:rsidRPr="000E2329">
        <w:rPr>
          <w:rFonts w:ascii="Times New Roman" w:eastAsia="MingLiU" w:hAnsi="Times New Roman" w:cs="宋体" w:hint="eastAsia"/>
          <w:sz w:val="24"/>
          <w:lang w:eastAsia="zh-TW"/>
        </w:rPr>
        <w:t>，</w:t>
      </w:r>
      <w:r w:rsidRPr="000E2329">
        <w:rPr>
          <w:rFonts w:ascii="Times New Roman" w:eastAsia="MingLiU" w:hAnsi="Times New Roman" w:cs="宋体"/>
          <w:sz w:val="24"/>
          <w:lang w:eastAsia="zh-TW"/>
        </w:rPr>
        <w:t>管理</w:t>
      </w:r>
      <w:r w:rsidRPr="000E2329">
        <w:rPr>
          <w:rFonts w:ascii="Times New Roman" w:eastAsia="MingLiU" w:hAnsi="Times New Roman" w:cs="宋体" w:hint="eastAsia"/>
          <w:sz w:val="24"/>
          <w:lang w:eastAsia="zh-TW"/>
        </w:rPr>
        <w:t>制度</w:t>
      </w:r>
      <w:r w:rsidRPr="000E2329">
        <w:rPr>
          <w:rFonts w:ascii="Times New Roman" w:eastAsia="MingLiU" w:hAnsi="Times New Roman" w:cs="宋体"/>
          <w:sz w:val="24"/>
          <w:lang w:eastAsia="zh-TW"/>
        </w:rPr>
        <w:t>、考</w:t>
      </w:r>
      <w:proofErr w:type="gramStart"/>
      <w:r w:rsidRPr="000E2329">
        <w:rPr>
          <w:rFonts w:ascii="Times New Roman" w:eastAsia="MingLiU" w:hAnsi="Times New Roman" w:cs="宋体"/>
          <w:sz w:val="24"/>
          <w:lang w:eastAsia="zh-TW"/>
        </w:rPr>
        <w:t>覈</w:t>
      </w:r>
      <w:proofErr w:type="gramEnd"/>
      <w:r w:rsidRPr="000E2329">
        <w:rPr>
          <w:rFonts w:ascii="Times New Roman" w:eastAsia="MingLiU" w:hAnsi="Times New Roman" w:cs="宋体" w:hint="eastAsia"/>
          <w:sz w:val="24"/>
          <w:lang w:eastAsia="zh-TW"/>
        </w:rPr>
        <w:t>制度、</w:t>
      </w:r>
      <w:r w:rsidRPr="000E2329">
        <w:rPr>
          <w:rFonts w:ascii="Times New Roman" w:eastAsia="MingLiU" w:hAnsi="Times New Roman" w:cs="宋体"/>
          <w:sz w:val="24"/>
          <w:lang w:eastAsia="zh-TW"/>
        </w:rPr>
        <w:t>行政條例等，從而</w:t>
      </w:r>
      <w:r w:rsidRPr="000E2329">
        <w:rPr>
          <w:rFonts w:ascii="Times New Roman" w:eastAsia="MingLiU" w:hAnsi="Times New Roman" w:cs="宋体" w:hint="eastAsia"/>
          <w:sz w:val="24"/>
          <w:lang w:eastAsia="zh-TW"/>
        </w:rPr>
        <w:t>實現</w:t>
      </w:r>
      <w:r w:rsidRPr="000E2329">
        <w:rPr>
          <w:rFonts w:ascii="Times New Roman" w:eastAsia="MingLiU" w:hAnsi="Times New Roman" w:cs="宋体"/>
          <w:sz w:val="24"/>
          <w:lang w:eastAsia="zh-TW"/>
        </w:rPr>
        <w:t>制度</w:t>
      </w:r>
      <w:r w:rsidRPr="000E2329">
        <w:rPr>
          <w:rFonts w:ascii="Times New Roman" w:eastAsia="MingLiU" w:hAnsi="Times New Roman" w:cs="宋体" w:hint="eastAsia"/>
          <w:sz w:val="24"/>
          <w:lang w:eastAsia="zh-TW"/>
        </w:rPr>
        <w:t>有理</w:t>
      </w:r>
      <w:r w:rsidRPr="000E2329">
        <w:rPr>
          <w:rFonts w:ascii="Times New Roman" w:eastAsia="MingLiU" w:hAnsi="Times New Roman" w:cs="宋体"/>
          <w:sz w:val="24"/>
          <w:lang w:eastAsia="zh-TW"/>
        </w:rPr>
        <w:t>有據、執行有力</w:t>
      </w:r>
      <w:r w:rsidRPr="000E2329">
        <w:rPr>
          <w:rFonts w:ascii="Times New Roman" w:eastAsia="MingLiU" w:hAnsi="Times New Roman" w:cs="宋体" w:hint="eastAsia"/>
          <w:sz w:val="24"/>
          <w:lang w:eastAsia="zh-TW"/>
        </w:rPr>
        <w:t>。最後，加強政策資金對體育教學智慧化發展指引。運用政策激勵、減稅降費、項目扶持等措施，引導社會資本流向體育教學智慧化發展建設。</w:t>
      </w:r>
    </w:p>
    <w:p w14:paraId="2F57C69C"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5.2</w:t>
      </w:r>
      <w:r w:rsidRPr="000E2329">
        <w:rPr>
          <w:rFonts w:ascii="Times New Roman" w:eastAsia="MingLiU" w:hAnsi="Times New Roman" w:cs="黑体" w:hint="eastAsia"/>
          <w:b/>
          <w:kern w:val="44"/>
          <w:sz w:val="28"/>
          <w:szCs w:val="28"/>
          <w:lang w:eastAsia="zh-TW"/>
        </w:rPr>
        <w:t>穩步推進</w:t>
      </w:r>
      <w:proofErr w:type="gramStart"/>
      <w:r w:rsidRPr="000E2329">
        <w:rPr>
          <w:rFonts w:ascii="Times New Roman" w:eastAsia="MingLiU" w:hAnsi="Times New Roman" w:cs="黑体" w:hint="eastAsia"/>
          <w:b/>
          <w:kern w:val="44"/>
          <w:sz w:val="28"/>
          <w:szCs w:val="28"/>
          <w:lang w:eastAsia="zh-TW"/>
        </w:rPr>
        <w:t>數智新</w:t>
      </w:r>
      <w:proofErr w:type="gramEnd"/>
      <w:r w:rsidRPr="000E2329">
        <w:rPr>
          <w:rFonts w:ascii="Times New Roman" w:eastAsia="MingLiU" w:hAnsi="Times New Roman" w:cs="黑体" w:hint="eastAsia"/>
          <w:b/>
          <w:kern w:val="44"/>
          <w:sz w:val="28"/>
          <w:szCs w:val="28"/>
          <w:lang w:eastAsia="zh-TW"/>
        </w:rPr>
        <w:t>基建，補足基礎設施短板</w:t>
      </w:r>
    </w:p>
    <w:p w14:paraId="556B1E2B" w14:textId="77777777" w:rsidR="00D81A66" w:rsidRPr="000E2329" w:rsidRDefault="00D81A66" w:rsidP="00D81A66">
      <w:pPr>
        <w:spacing w:line="360" w:lineRule="auto"/>
        <w:ind w:firstLineChars="200" w:firstLine="480"/>
        <w:rPr>
          <w:rFonts w:ascii="Times New Roman" w:eastAsia="MingLiU" w:hAnsi="Times New Roman" w:cs="宋体"/>
          <w:sz w:val="24"/>
          <w:lang w:eastAsia="zh-TW"/>
        </w:rPr>
      </w:pPr>
      <w:proofErr w:type="gramStart"/>
      <w:r w:rsidRPr="000E2329">
        <w:rPr>
          <w:rFonts w:ascii="Times New Roman" w:eastAsia="MingLiU" w:hAnsi="Times New Roman" w:cs="宋体" w:hint="eastAsia"/>
          <w:sz w:val="24"/>
          <w:lang w:eastAsia="zh-TW"/>
        </w:rPr>
        <w:t>數智新</w:t>
      </w:r>
      <w:proofErr w:type="gramEnd"/>
      <w:r w:rsidRPr="000E2329">
        <w:rPr>
          <w:rFonts w:ascii="Times New Roman" w:eastAsia="MingLiU" w:hAnsi="Times New Roman" w:cs="宋体" w:hint="eastAsia"/>
          <w:sz w:val="24"/>
          <w:lang w:eastAsia="zh-TW"/>
        </w:rPr>
        <w:t>基建是助推體育教學智慧化發展的根基，</w:t>
      </w:r>
      <w:r w:rsidRPr="000E2329">
        <w:rPr>
          <w:rFonts w:ascii="Times New Roman" w:eastAsia="MingLiU" w:hAnsi="Times New Roman" w:cs="宋体"/>
          <w:sz w:val="24"/>
          <w:lang w:eastAsia="zh-TW"/>
        </w:rPr>
        <w:t>2023</w:t>
      </w:r>
      <w:r w:rsidRPr="000E2329">
        <w:rPr>
          <w:rFonts w:ascii="Times New Roman" w:eastAsia="MingLiU" w:hAnsi="Times New Roman" w:cs="宋体"/>
          <w:sz w:val="24"/>
          <w:lang w:eastAsia="zh-TW"/>
        </w:rPr>
        <w:t>年</w:t>
      </w:r>
      <w:r w:rsidRPr="000E2329">
        <w:rPr>
          <w:rFonts w:ascii="Times New Roman" w:eastAsia="MingLiU" w:hAnsi="Times New Roman" w:cs="宋体"/>
          <w:sz w:val="24"/>
          <w:lang w:eastAsia="zh-TW"/>
        </w:rPr>
        <w:t>5</w:t>
      </w:r>
      <w:r w:rsidRPr="000E2329">
        <w:rPr>
          <w:rFonts w:ascii="Times New Roman" w:eastAsia="MingLiU" w:hAnsi="Times New Roman" w:cs="宋体"/>
          <w:sz w:val="24"/>
          <w:lang w:eastAsia="zh-TW"/>
        </w:rPr>
        <w:t>月</w:t>
      </w:r>
      <w:r w:rsidRPr="000E2329">
        <w:rPr>
          <w:rFonts w:ascii="Times New Roman" w:eastAsia="MingLiU" w:hAnsi="Times New Roman" w:cs="宋体" w:hint="eastAsia"/>
          <w:sz w:val="24"/>
          <w:lang w:eastAsia="zh-TW"/>
        </w:rPr>
        <w:t>國家體育總局提出</w:t>
      </w:r>
      <w:r w:rsidRPr="000E2329">
        <w:rPr>
          <w:rFonts w:ascii="Times New Roman" w:eastAsia="MingLiU" w:hAnsi="Times New Roman" w:cs="宋体"/>
          <w:sz w:val="24"/>
          <w:lang w:eastAsia="zh-TW"/>
        </w:rPr>
        <w:t>2025</w:t>
      </w:r>
      <w:r w:rsidRPr="000E2329">
        <w:rPr>
          <w:rFonts w:ascii="Times New Roman" w:eastAsia="MingLiU" w:hAnsi="Times New Roman" w:cs="宋体"/>
          <w:sz w:val="24"/>
          <w:lang w:eastAsia="zh-TW"/>
        </w:rPr>
        <w:t>年</w:t>
      </w:r>
      <w:r w:rsidRPr="000E2329">
        <w:rPr>
          <w:rFonts w:ascii="Times New Roman" w:eastAsia="MingLiU" w:hAnsi="Times New Roman" w:cs="宋体" w:hint="eastAsia"/>
          <w:sz w:val="24"/>
          <w:lang w:eastAsia="zh-TW"/>
        </w:rPr>
        <w:t>底數字化改造超過</w:t>
      </w:r>
      <w:r w:rsidRPr="000E2329">
        <w:rPr>
          <w:rFonts w:ascii="Times New Roman" w:eastAsia="MingLiU" w:hAnsi="Times New Roman" w:cs="宋体"/>
          <w:sz w:val="24"/>
          <w:lang w:eastAsia="zh-TW"/>
        </w:rPr>
        <w:t>3000</w:t>
      </w:r>
      <w:r w:rsidRPr="000E2329">
        <w:rPr>
          <w:rFonts w:ascii="Times New Roman" w:eastAsia="MingLiU" w:hAnsi="Times New Roman" w:cs="宋体" w:hint="eastAsia"/>
          <w:sz w:val="24"/>
          <w:lang w:eastAsia="zh-TW"/>
        </w:rPr>
        <w:t>個地方體育場館的目標，但與我國現存</w:t>
      </w:r>
      <w:r w:rsidRPr="000E2329">
        <w:rPr>
          <w:rFonts w:ascii="Times New Roman" w:eastAsia="MingLiU" w:hAnsi="Times New Roman" w:cs="宋体"/>
          <w:sz w:val="24"/>
          <w:lang w:eastAsia="zh-TW"/>
        </w:rPr>
        <w:t>422.7</w:t>
      </w:r>
      <w:r w:rsidRPr="000E2329">
        <w:rPr>
          <w:rFonts w:ascii="Times New Roman" w:eastAsia="MingLiU" w:hAnsi="Times New Roman" w:cs="宋体" w:hint="eastAsia"/>
          <w:sz w:val="24"/>
          <w:lang w:eastAsia="zh-TW"/>
        </w:rPr>
        <w:t>萬個體育場地數量相比依舊存在較大差距（體育總局辦公廳等，</w:t>
      </w:r>
      <w:r w:rsidRPr="000E2329">
        <w:rPr>
          <w:rFonts w:ascii="Times New Roman" w:eastAsia="MingLiU" w:hAnsi="Times New Roman" w:cs="宋体" w:hint="eastAsia"/>
          <w:sz w:val="24"/>
          <w:lang w:eastAsia="zh-TW"/>
        </w:rPr>
        <w:t>2023</w:t>
      </w:r>
      <w:r w:rsidRPr="000E2329">
        <w:rPr>
          <w:rFonts w:ascii="Times New Roman" w:eastAsia="MingLiU" w:hAnsi="Times New Roman" w:cs="宋体" w:hint="eastAsia"/>
          <w:sz w:val="24"/>
          <w:lang w:eastAsia="zh-TW"/>
        </w:rPr>
        <w:t>）。因此，按照“木桶理論”補</w:t>
      </w:r>
      <w:proofErr w:type="gramStart"/>
      <w:r w:rsidRPr="000E2329">
        <w:rPr>
          <w:rFonts w:ascii="Times New Roman" w:eastAsia="MingLiU" w:hAnsi="Times New Roman" w:cs="宋体" w:hint="eastAsia"/>
          <w:sz w:val="24"/>
          <w:lang w:eastAsia="zh-TW"/>
        </w:rPr>
        <w:t>齊新基建短板</w:t>
      </w:r>
      <w:proofErr w:type="gramEnd"/>
      <w:r w:rsidRPr="000E2329">
        <w:rPr>
          <w:rFonts w:ascii="Times New Roman" w:eastAsia="MingLiU" w:hAnsi="Times New Roman" w:cs="宋体" w:hint="eastAsia"/>
          <w:sz w:val="24"/>
          <w:lang w:eastAsia="zh-TW"/>
        </w:rPr>
        <w:t>，應從以下幾方面逐一擊破。第一，加強學校體育</w:t>
      </w:r>
      <w:proofErr w:type="gramStart"/>
      <w:r w:rsidRPr="000E2329">
        <w:rPr>
          <w:rFonts w:ascii="Times New Roman" w:eastAsia="MingLiU" w:hAnsi="Times New Roman" w:cs="宋体" w:hint="eastAsia"/>
          <w:sz w:val="24"/>
          <w:lang w:eastAsia="zh-TW"/>
        </w:rPr>
        <w:t>數智新</w:t>
      </w:r>
      <w:proofErr w:type="gramEnd"/>
      <w:r w:rsidRPr="000E2329">
        <w:rPr>
          <w:rFonts w:ascii="Times New Roman" w:eastAsia="MingLiU" w:hAnsi="Times New Roman" w:cs="宋体" w:hint="eastAsia"/>
          <w:sz w:val="24"/>
          <w:lang w:eastAsia="zh-TW"/>
        </w:rPr>
        <w:t>基建佈局。提高</w:t>
      </w:r>
      <w:r w:rsidRPr="000E2329">
        <w:rPr>
          <w:rFonts w:ascii="Times New Roman" w:eastAsia="MingLiU" w:hAnsi="Times New Roman" w:hint="eastAsia"/>
          <w:kern w:val="44"/>
          <w:sz w:val="24"/>
          <w:lang w:eastAsia="zh-TW"/>
        </w:rPr>
        <w:t>大數據、人工智能、</w:t>
      </w:r>
      <w:r w:rsidRPr="000E2329">
        <w:rPr>
          <w:rFonts w:ascii="Times New Roman" w:eastAsia="MingLiU" w:hAnsi="Times New Roman" w:hint="eastAsia"/>
          <w:kern w:val="44"/>
          <w:sz w:val="24"/>
          <w:lang w:eastAsia="zh-TW"/>
        </w:rPr>
        <w:t>5G</w:t>
      </w:r>
      <w:proofErr w:type="gramStart"/>
      <w:r w:rsidRPr="000E2329">
        <w:rPr>
          <w:rFonts w:ascii="Times New Roman" w:eastAsia="MingLiU" w:hAnsi="Times New Roman" w:cs="宋体" w:hint="eastAsia"/>
          <w:sz w:val="24"/>
          <w:lang w:eastAsia="zh-TW"/>
        </w:rPr>
        <w:t>等數智技術</w:t>
      </w:r>
      <w:proofErr w:type="gramEnd"/>
      <w:r w:rsidRPr="000E2329">
        <w:rPr>
          <w:rFonts w:ascii="Times New Roman" w:eastAsia="MingLiU" w:hAnsi="Times New Roman" w:cs="宋体" w:hint="eastAsia"/>
          <w:sz w:val="24"/>
          <w:lang w:eastAsia="zh-TW"/>
        </w:rPr>
        <w:t>在學校體育領域的應用，如山西省在</w:t>
      </w:r>
      <w:r w:rsidRPr="000E2329">
        <w:rPr>
          <w:rFonts w:ascii="Times New Roman" w:eastAsia="MingLiU" w:hAnsi="Times New Roman" w:cs="宋体" w:hint="eastAsia"/>
          <w:sz w:val="24"/>
          <w:lang w:eastAsia="zh-TW"/>
        </w:rPr>
        <w:t>5G</w:t>
      </w:r>
      <w:r w:rsidRPr="000E2329">
        <w:rPr>
          <w:rFonts w:ascii="Times New Roman" w:eastAsia="MingLiU" w:hAnsi="Times New Roman" w:cs="宋体" w:hint="eastAsia"/>
          <w:sz w:val="24"/>
          <w:lang w:eastAsia="zh-TW"/>
        </w:rPr>
        <w:t>基站與互聯網骨幹</w:t>
      </w:r>
      <w:proofErr w:type="gramStart"/>
      <w:r w:rsidRPr="000E2329">
        <w:rPr>
          <w:rFonts w:ascii="Times New Roman" w:eastAsia="MingLiU" w:hAnsi="Times New Roman" w:cs="宋体" w:hint="eastAsia"/>
          <w:sz w:val="24"/>
          <w:lang w:eastAsia="zh-TW"/>
        </w:rPr>
        <w:t>直聯點</w:t>
      </w:r>
      <w:proofErr w:type="gramEnd"/>
      <w:r w:rsidRPr="000E2329">
        <w:rPr>
          <w:rFonts w:ascii="Times New Roman" w:eastAsia="MingLiU" w:hAnsi="Times New Roman" w:cs="宋体" w:hint="eastAsia"/>
          <w:sz w:val="24"/>
          <w:lang w:eastAsia="zh-TW"/>
        </w:rPr>
        <w:t>的寬帶建設中，藉助</w:t>
      </w:r>
      <w:r w:rsidRPr="000E2329">
        <w:rPr>
          <w:rFonts w:ascii="Times New Roman" w:eastAsia="MingLiU" w:hAnsi="Times New Roman" w:cs="宋体" w:hint="eastAsia"/>
          <w:sz w:val="24"/>
          <w:lang w:eastAsia="zh-TW"/>
        </w:rPr>
        <w:t>5G</w:t>
      </w:r>
      <w:r w:rsidRPr="000E2329">
        <w:rPr>
          <w:rFonts w:ascii="Times New Roman" w:eastAsia="MingLiU" w:hAnsi="Times New Roman" w:cs="宋体" w:hint="eastAsia"/>
          <w:sz w:val="24"/>
          <w:lang w:eastAsia="zh-TW"/>
        </w:rPr>
        <w:t>、</w:t>
      </w:r>
      <w:proofErr w:type="gramStart"/>
      <w:r w:rsidRPr="000E2329">
        <w:rPr>
          <w:rFonts w:ascii="Times New Roman" w:eastAsia="MingLiU" w:hAnsi="Times New Roman" w:cs="宋体" w:hint="eastAsia"/>
          <w:sz w:val="24"/>
          <w:lang w:eastAsia="zh-TW"/>
        </w:rPr>
        <w:t>物聯網</w:t>
      </w:r>
      <w:proofErr w:type="gramEnd"/>
      <w:r w:rsidRPr="000E2329">
        <w:rPr>
          <w:rFonts w:ascii="Times New Roman" w:eastAsia="MingLiU" w:hAnsi="Times New Roman" w:cs="宋体" w:hint="eastAsia"/>
          <w:sz w:val="24"/>
          <w:lang w:eastAsia="zh-TW"/>
        </w:rPr>
        <w:t>技術構建信息網絡，推動</w:t>
      </w:r>
      <w:proofErr w:type="gramStart"/>
      <w:r w:rsidRPr="000E2329">
        <w:rPr>
          <w:rFonts w:ascii="Times New Roman" w:eastAsia="MingLiU" w:hAnsi="Times New Roman" w:cs="宋体" w:hint="eastAsia"/>
          <w:sz w:val="24"/>
          <w:lang w:eastAsia="zh-TW"/>
        </w:rPr>
        <w:t>學校物聯網</w:t>
      </w:r>
      <w:proofErr w:type="gramEnd"/>
      <w:r w:rsidRPr="000E2329">
        <w:rPr>
          <w:rFonts w:ascii="Times New Roman" w:eastAsia="MingLiU" w:hAnsi="Times New Roman" w:cs="宋体" w:hint="eastAsia"/>
          <w:sz w:val="24"/>
          <w:lang w:eastAsia="zh-TW"/>
        </w:rPr>
        <w:t>發展，並依靠人工智能培育體育教學智慧化大數據中心，</w:t>
      </w:r>
      <w:proofErr w:type="gramStart"/>
      <w:r w:rsidRPr="000E2329">
        <w:rPr>
          <w:rFonts w:ascii="Times New Roman" w:eastAsia="MingLiU" w:hAnsi="Times New Roman" w:cs="宋体" w:hint="eastAsia"/>
          <w:sz w:val="24"/>
          <w:lang w:eastAsia="zh-TW"/>
        </w:rPr>
        <w:t>形成算力</w:t>
      </w:r>
      <w:proofErr w:type="gramEnd"/>
      <w:r w:rsidRPr="000E2329">
        <w:rPr>
          <w:rFonts w:ascii="Times New Roman" w:eastAsia="MingLiU" w:hAnsi="Times New Roman" w:cs="宋体" w:hint="eastAsia"/>
          <w:sz w:val="24"/>
          <w:lang w:eastAsia="zh-TW"/>
        </w:rPr>
        <w:t>、算法、數據、資源一體的智慧化綜合體，破解“智慧孤島”壁壘，推動學校體育新基建迭代升級，爲學校體育場館服務之間的“萬物互聯”提供基礎保障。第二，加強學校體育新基建資金投入。充足的資金是助推學校體育教學智慧化發展的重要保障，通過中央轉移</w:t>
      </w:r>
      <w:proofErr w:type="gramStart"/>
      <w:r w:rsidRPr="000E2329">
        <w:rPr>
          <w:rFonts w:ascii="Times New Roman" w:eastAsia="MingLiU" w:hAnsi="Times New Roman" w:cs="宋体" w:hint="eastAsia"/>
          <w:sz w:val="24"/>
          <w:lang w:eastAsia="zh-TW"/>
        </w:rPr>
        <w:t>支付撬動地方</w:t>
      </w:r>
      <w:proofErr w:type="gramEnd"/>
      <w:r w:rsidRPr="000E2329">
        <w:rPr>
          <w:rFonts w:ascii="Times New Roman" w:eastAsia="MingLiU" w:hAnsi="Times New Roman" w:cs="宋体" w:hint="eastAsia"/>
          <w:sz w:val="24"/>
          <w:lang w:eastAsia="zh-TW"/>
        </w:rPr>
        <w:t>配套資金，建立“基礎</w:t>
      </w:r>
      <w:r w:rsidRPr="000E2329">
        <w:rPr>
          <w:rFonts w:ascii="Times New Roman" w:eastAsia="MingLiU" w:hAnsi="Times New Roman" w:cs="宋体" w:hint="eastAsia"/>
          <w:sz w:val="24"/>
          <w:lang w:eastAsia="zh-TW"/>
        </w:rPr>
        <w:t>+</w:t>
      </w:r>
      <w:r w:rsidRPr="000E2329">
        <w:rPr>
          <w:rFonts w:ascii="Times New Roman" w:eastAsia="MingLiU" w:hAnsi="Times New Roman" w:cs="宋体" w:hint="eastAsia"/>
          <w:sz w:val="24"/>
          <w:lang w:eastAsia="zh-TW"/>
        </w:rPr>
        <w:t>專項</w:t>
      </w:r>
      <w:r w:rsidRPr="000E2329">
        <w:rPr>
          <w:rFonts w:ascii="Times New Roman" w:eastAsia="MingLiU" w:hAnsi="Times New Roman" w:cs="宋体" w:hint="eastAsia"/>
          <w:sz w:val="24"/>
          <w:lang w:eastAsia="zh-TW"/>
        </w:rPr>
        <w:t>+</w:t>
      </w:r>
      <w:r w:rsidRPr="000E2329">
        <w:rPr>
          <w:rFonts w:ascii="Times New Roman" w:eastAsia="MingLiU" w:hAnsi="Times New Roman" w:cs="宋体" w:hint="eastAsia"/>
          <w:sz w:val="24"/>
          <w:lang w:eastAsia="zh-TW"/>
        </w:rPr>
        <w:t>轉移”的三級撥款體系，加大專項資金投入，提升學校體育教學智慧化運動場館的覆蓋率。</w:t>
      </w:r>
      <w:proofErr w:type="gramStart"/>
      <w:r w:rsidRPr="000E2329">
        <w:rPr>
          <w:rFonts w:ascii="Times New Roman" w:eastAsia="MingLiU" w:hAnsi="Times New Roman" w:cs="宋体" w:hint="eastAsia"/>
          <w:sz w:val="24"/>
          <w:lang w:eastAsia="zh-TW"/>
        </w:rPr>
        <w:t>此外，</w:t>
      </w:r>
      <w:proofErr w:type="gramEnd"/>
      <w:r w:rsidRPr="000E2329">
        <w:rPr>
          <w:rFonts w:ascii="Times New Roman" w:eastAsia="MingLiU" w:hAnsi="Times New Roman" w:cs="宋体" w:hint="eastAsia"/>
          <w:sz w:val="24"/>
          <w:lang w:eastAsia="zh-TW"/>
        </w:rPr>
        <w:t>學校還能以自籌資金形式，如校友捐贈、社會捐贈等，充實校園資金庫，通過確定新基建實際需求，明確發展目標，漸進式引入</w:t>
      </w:r>
      <w:r w:rsidRPr="000E2329">
        <w:rPr>
          <w:rFonts w:ascii="Times New Roman" w:eastAsia="MingLiU" w:hAnsi="Times New Roman" w:hint="eastAsia"/>
          <w:sz w:val="24"/>
          <w:lang w:eastAsia="zh-TW"/>
        </w:rPr>
        <w:t>可穿戴設備、人臉識別設備</w:t>
      </w:r>
      <w:r w:rsidRPr="000E2329">
        <w:rPr>
          <w:rFonts w:ascii="Times New Roman" w:eastAsia="MingLiU" w:hAnsi="Times New Roman" w:cs="宋体" w:hint="eastAsia"/>
          <w:sz w:val="24"/>
          <w:lang w:eastAsia="zh-TW"/>
        </w:rPr>
        <w:t>等，突破前期因爲新基建投入規模過大所帶來的困囿。第三，加強學校體育新基建資源整合。收集整理教學視頻、</w:t>
      </w:r>
      <w:proofErr w:type="gramStart"/>
      <w:r w:rsidRPr="000E2329">
        <w:rPr>
          <w:rFonts w:ascii="Times New Roman" w:eastAsia="MingLiU" w:hAnsi="Times New Roman" w:cs="宋体" w:hint="eastAsia"/>
          <w:sz w:val="24"/>
          <w:lang w:eastAsia="zh-TW"/>
        </w:rPr>
        <w:t>課件</w:t>
      </w:r>
      <w:proofErr w:type="gramEnd"/>
      <w:r w:rsidRPr="000E2329">
        <w:rPr>
          <w:rFonts w:ascii="Times New Roman" w:eastAsia="MingLiU" w:hAnsi="Times New Roman" w:cs="宋体" w:hint="eastAsia"/>
          <w:sz w:val="24"/>
          <w:lang w:eastAsia="zh-TW"/>
        </w:rPr>
        <w:t>、案例等優質資源，引入虛擬仿真實驗室、</w:t>
      </w:r>
      <w:proofErr w:type="gramStart"/>
      <w:r w:rsidRPr="000E2329">
        <w:rPr>
          <w:rFonts w:ascii="Times New Roman" w:eastAsia="MingLiU" w:hAnsi="Times New Roman" w:cs="宋体" w:hint="eastAsia"/>
          <w:sz w:val="24"/>
          <w:lang w:eastAsia="zh-TW"/>
        </w:rPr>
        <w:t>智能測評系統</w:t>
      </w:r>
      <w:proofErr w:type="gramEnd"/>
      <w:r w:rsidRPr="000E2329">
        <w:rPr>
          <w:rFonts w:ascii="Times New Roman" w:eastAsia="MingLiU" w:hAnsi="Times New Roman" w:cs="宋体" w:hint="eastAsia"/>
          <w:sz w:val="24"/>
          <w:lang w:eastAsia="zh-TW"/>
        </w:rPr>
        <w:t>等</w:t>
      </w:r>
      <w:proofErr w:type="gramStart"/>
      <w:r w:rsidRPr="000E2329">
        <w:rPr>
          <w:rFonts w:ascii="Times New Roman" w:eastAsia="MingLiU" w:hAnsi="Times New Roman" w:cs="宋体" w:hint="eastAsia"/>
          <w:sz w:val="24"/>
          <w:lang w:eastAsia="zh-TW"/>
        </w:rPr>
        <w:t>數智平臺</w:t>
      </w:r>
      <w:proofErr w:type="gramEnd"/>
      <w:r w:rsidRPr="000E2329">
        <w:rPr>
          <w:rFonts w:ascii="Times New Roman" w:eastAsia="MingLiU" w:hAnsi="Times New Roman" w:cs="宋体" w:hint="eastAsia"/>
          <w:sz w:val="24"/>
          <w:lang w:eastAsia="zh-TW"/>
        </w:rPr>
        <w:t>，以智慧化體育聯</w:t>
      </w:r>
      <w:r w:rsidRPr="000E2329">
        <w:rPr>
          <w:rFonts w:ascii="Times New Roman" w:eastAsia="MingLiU" w:hAnsi="Times New Roman" w:cs="宋体" w:hint="eastAsia"/>
          <w:sz w:val="24"/>
          <w:lang w:eastAsia="zh-TW"/>
        </w:rPr>
        <w:lastRenderedPageBreak/>
        <w:t>盟形式，促進優質教學資源均衡分配並實現教育公平。</w:t>
      </w:r>
    </w:p>
    <w:p w14:paraId="09714D1D"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5.3</w:t>
      </w:r>
      <w:r w:rsidRPr="000E2329">
        <w:rPr>
          <w:rFonts w:ascii="Times New Roman" w:eastAsia="MingLiU" w:hAnsi="Times New Roman" w:cs="黑体" w:hint="eastAsia"/>
          <w:b/>
          <w:kern w:val="44"/>
          <w:sz w:val="28"/>
          <w:szCs w:val="28"/>
          <w:lang w:eastAsia="zh-TW"/>
        </w:rPr>
        <w:t>增強</w:t>
      </w:r>
      <w:proofErr w:type="gramStart"/>
      <w:r w:rsidRPr="000E2329">
        <w:rPr>
          <w:rFonts w:ascii="Times New Roman" w:eastAsia="MingLiU" w:hAnsi="Times New Roman" w:cs="黑体" w:hint="eastAsia"/>
          <w:b/>
          <w:kern w:val="44"/>
          <w:sz w:val="28"/>
          <w:szCs w:val="28"/>
          <w:lang w:eastAsia="zh-TW"/>
        </w:rPr>
        <w:t>師生數智素養</w:t>
      </w:r>
      <w:proofErr w:type="gramEnd"/>
      <w:r w:rsidRPr="000E2329">
        <w:rPr>
          <w:rFonts w:ascii="Times New Roman" w:eastAsia="MingLiU" w:hAnsi="Times New Roman" w:cs="黑体" w:hint="eastAsia"/>
          <w:b/>
          <w:kern w:val="44"/>
          <w:sz w:val="28"/>
          <w:szCs w:val="28"/>
          <w:lang w:eastAsia="zh-TW"/>
        </w:rPr>
        <w:t>，檢視體育</w:t>
      </w:r>
      <w:proofErr w:type="gramStart"/>
      <w:r w:rsidRPr="000E2329">
        <w:rPr>
          <w:rFonts w:ascii="Times New Roman" w:eastAsia="MingLiU" w:hAnsi="Times New Roman" w:cs="黑体" w:hint="eastAsia"/>
          <w:b/>
          <w:kern w:val="44"/>
          <w:sz w:val="28"/>
          <w:szCs w:val="28"/>
          <w:lang w:eastAsia="zh-TW"/>
        </w:rPr>
        <w:t>育</w:t>
      </w:r>
      <w:proofErr w:type="gramEnd"/>
      <w:r w:rsidRPr="000E2329">
        <w:rPr>
          <w:rFonts w:ascii="Times New Roman" w:eastAsia="MingLiU" w:hAnsi="Times New Roman" w:cs="黑体" w:hint="eastAsia"/>
          <w:b/>
          <w:kern w:val="44"/>
          <w:sz w:val="28"/>
          <w:szCs w:val="28"/>
          <w:lang w:eastAsia="zh-TW"/>
        </w:rPr>
        <w:t>人目標</w:t>
      </w:r>
    </w:p>
    <w:p w14:paraId="5AA7FDD1" w14:textId="77777777" w:rsidR="00D81A66" w:rsidRPr="000E2329" w:rsidRDefault="00D81A66" w:rsidP="00D81A66">
      <w:pPr>
        <w:spacing w:line="360" w:lineRule="auto"/>
        <w:ind w:firstLineChars="200" w:firstLine="480"/>
        <w:rPr>
          <w:rFonts w:ascii="Times New Roman" w:eastAsia="MingLiU" w:hAnsi="Times New Roman"/>
          <w:b/>
          <w:kern w:val="44"/>
          <w:sz w:val="24"/>
          <w:lang w:eastAsia="zh-TW"/>
        </w:rPr>
      </w:pPr>
      <w:proofErr w:type="gramStart"/>
      <w:r w:rsidRPr="000E2329">
        <w:rPr>
          <w:rFonts w:ascii="Times New Roman" w:eastAsia="MingLiU" w:hAnsi="Times New Roman" w:cs="宋体" w:hint="eastAsia"/>
          <w:sz w:val="24"/>
          <w:lang w:eastAsia="zh-TW"/>
        </w:rPr>
        <w:t>師生數智素養</w:t>
      </w:r>
      <w:proofErr w:type="gramEnd"/>
      <w:r w:rsidRPr="000E2329">
        <w:rPr>
          <w:rFonts w:ascii="Times New Roman" w:eastAsia="MingLiU" w:hAnsi="Times New Roman" w:cs="宋体" w:hint="eastAsia"/>
          <w:sz w:val="24"/>
          <w:lang w:eastAsia="zh-TW"/>
        </w:rPr>
        <w:t>提升是推進學校體育教學智慧化發展的核心要素。目前學校體育師生對數智工具和數智資源的應用僅停留於表面，教師對智慧化平</w:t>
      </w:r>
      <w:proofErr w:type="gramStart"/>
      <w:r w:rsidRPr="000E2329">
        <w:rPr>
          <w:rFonts w:ascii="Times New Roman" w:eastAsia="MingLiU" w:hAnsi="Times New Roman" w:cs="宋体" w:hint="eastAsia"/>
          <w:sz w:val="24"/>
          <w:lang w:eastAsia="zh-TW"/>
        </w:rPr>
        <w:t>臺</w:t>
      </w:r>
      <w:proofErr w:type="gramEnd"/>
      <w:r w:rsidRPr="000E2329">
        <w:rPr>
          <w:rFonts w:ascii="Times New Roman" w:eastAsia="MingLiU" w:hAnsi="Times New Roman" w:cs="宋体" w:hint="eastAsia"/>
          <w:sz w:val="24"/>
          <w:lang w:eastAsia="zh-TW"/>
        </w:rPr>
        <w:t>、教學數據分析等流程缺乏一定認識，教學工具仍停留於傳統“學訓賽”實踐模式（楊現民、李新，</w:t>
      </w:r>
      <w:r w:rsidRPr="000E2329">
        <w:rPr>
          <w:rFonts w:ascii="Times New Roman" w:eastAsia="MingLiU" w:hAnsi="Times New Roman" w:cs="宋体" w:hint="eastAsia"/>
          <w:sz w:val="24"/>
          <w:lang w:eastAsia="zh-TW"/>
        </w:rPr>
        <w:t>2021</w:t>
      </w:r>
      <w:r w:rsidRPr="000E2329">
        <w:rPr>
          <w:rFonts w:ascii="Times New Roman" w:eastAsia="MingLiU" w:hAnsi="Times New Roman" w:cs="宋体" w:hint="eastAsia"/>
          <w:sz w:val="24"/>
          <w:lang w:eastAsia="zh-TW"/>
        </w:rPr>
        <w:t>），學生對數智設備接受程度不足、操作不熟練、自控能力較差。因此，具備與技術發展相適應</w:t>
      </w:r>
      <w:proofErr w:type="gramStart"/>
      <w:r w:rsidRPr="000E2329">
        <w:rPr>
          <w:rFonts w:ascii="Times New Roman" w:eastAsia="MingLiU" w:hAnsi="Times New Roman" w:cs="宋体" w:hint="eastAsia"/>
          <w:sz w:val="24"/>
          <w:lang w:eastAsia="zh-TW"/>
        </w:rPr>
        <w:t>的數智素養</w:t>
      </w:r>
      <w:proofErr w:type="gramEnd"/>
      <w:r w:rsidRPr="000E2329">
        <w:rPr>
          <w:rFonts w:ascii="Times New Roman" w:eastAsia="MingLiU" w:hAnsi="Times New Roman" w:cs="宋体" w:hint="eastAsia"/>
          <w:sz w:val="24"/>
          <w:lang w:eastAsia="zh-TW"/>
        </w:rPr>
        <w:t>是形成人機協同創新混合智能體的基礎。在教師層面，加強</w:t>
      </w:r>
      <w:proofErr w:type="gramStart"/>
      <w:r w:rsidRPr="000E2329">
        <w:rPr>
          <w:rFonts w:ascii="Times New Roman" w:eastAsia="MingLiU" w:hAnsi="Times New Roman" w:cs="宋体" w:hint="eastAsia"/>
          <w:sz w:val="24"/>
          <w:lang w:eastAsia="zh-TW"/>
        </w:rPr>
        <w:t>教師數智素養</w:t>
      </w:r>
      <w:proofErr w:type="gramEnd"/>
      <w:r w:rsidRPr="000E2329">
        <w:rPr>
          <w:rFonts w:ascii="Times New Roman" w:eastAsia="MingLiU" w:hAnsi="Times New Roman" w:cs="宋体" w:hint="eastAsia"/>
          <w:sz w:val="24"/>
          <w:lang w:eastAsia="zh-TW"/>
        </w:rPr>
        <w:t>的提升。政</w:t>
      </w:r>
      <w:r w:rsidRPr="000E2329">
        <w:rPr>
          <w:rFonts w:ascii="Times New Roman" w:eastAsia="MingLiU" w:hAnsi="Times New Roman" w:cs="宋体" w:hint="eastAsia"/>
          <w:sz w:val="24"/>
          <w:lang w:eastAsia="zh-TW"/>
        </w:rPr>
        <w:t>-</w:t>
      </w:r>
      <w:r w:rsidRPr="000E2329">
        <w:rPr>
          <w:rFonts w:ascii="Times New Roman" w:eastAsia="MingLiU" w:hAnsi="Times New Roman" w:cs="宋体" w:hint="eastAsia"/>
          <w:sz w:val="24"/>
          <w:lang w:eastAsia="zh-TW"/>
        </w:rPr>
        <w:t>校</w:t>
      </w:r>
      <w:r w:rsidRPr="000E2329">
        <w:rPr>
          <w:rFonts w:ascii="Times New Roman" w:eastAsia="MingLiU" w:hAnsi="Times New Roman" w:cs="宋体" w:hint="eastAsia"/>
          <w:sz w:val="24"/>
          <w:lang w:eastAsia="zh-TW"/>
        </w:rPr>
        <w:t>-</w:t>
      </w:r>
      <w:proofErr w:type="gramStart"/>
      <w:r w:rsidRPr="000E2329">
        <w:rPr>
          <w:rFonts w:ascii="Times New Roman" w:eastAsia="MingLiU" w:hAnsi="Times New Roman" w:cs="宋体" w:hint="eastAsia"/>
          <w:sz w:val="24"/>
          <w:lang w:eastAsia="zh-TW"/>
        </w:rPr>
        <w:t>企可通過</w:t>
      </w:r>
      <w:proofErr w:type="gramEnd"/>
      <w:r w:rsidRPr="000E2329">
        <w:rPr>
          <w:rFonts w:ascii="Times New Roman" w:eastAsia="MingLiU" w:hAnsi="Times New Roman" w:cs="宋体" w:hint="eastAsia"/>
          <w:sz w:val="24"/>
          <w:lang w:eastAsia="zh-TW"/>
        </w:rPr>
        <w:t>多方合作爲教師提供優質學習資源、數智基礎設施和服務支持，</w:t>
      </w:r>
      <w:r w:rsidRPr="000E2329">
        <w:rPr>
          <w:rFonts w:ascii="Times New Roman" w:eastAsia="MingLiU" w:hAnsi="Times New Roman" w:cs="宋体"/>
          <w:kern w:val="0"/>
          <w:sz w:val="24"/>
          <w:lang w:eastAsia="zh-TW"/>
        </w:rPr>
        <w:t>提高</w:t>
      </w:r>
      <w:r w:rsidRPr="000E2329">
        <w:rPr>
          <w:rFonts w:ascii="Times New Roman" w:eastAsia="MingLiU" w:hAnsi="Times New Roman" w:cs="宋体" w:hint="eastAsia"/>
          <w:kern w:val="0"/>
          <w:sz w:val="24"/>
          <w:lang w:eastAsia="zh-TW"/>
        </w:rPr>
        <w:t>教師對智能</w:t>
      </w:r>
      <w:r w:rsidRPr="000E2329">
        <w:rPr>
          <w:rFonts w:ascii="Times New Roman" w:eastAsia="MingLiU" w:hAnsi="Times New Roman" w:cs="宋体"/>
          <w:kern w:val="0"/>
          <w:sz w:val="24"/>
          <w:lang w:eastAsia="zh-TW"/>
        </w:rPr>
        <w:t>可穿戴設備、</w:t>
      </w:r>
      <w:r w:rsidRPr="000E2329">
        <w:rPr>
          <w:rFonts w:ascii="Times New Roman" w:eastAsia="MingLiU" w:hAnsi="Times New Roman" w:cs="宋体" w:hint="eastAsia"/>
          <w:kern w:val="0"/>
          <w:sz w:val="24"/>
          <w:lang w:eastAsia="zh-TW"/>
        </w:rPr>
        <w:t>運動數據採集設備</w:t>
      </w:r>
      <w:r w:rsidRPr="000E2329">
        <w:rPr>
          <w:rFonts w:ascii="Times New Roman" w:eastAsia="MingLiU" w:hAnsi="Times New Roman" w:cs="宋体"/>
          <w:kern w:val="0"/>
          <w:sz w:val="24"/>
          <w:lang w:eastAsia="zh-TW"/>
        </w:rPr>
        <w:t>等</w:t>
      </w:r>
      <w:r w:rsidRPr="000E2329">
        <w:rPr>
          <w:rFonts w:ascii="Times New Roman" w:eastAsia="MingLiU" w:hAnsi="Times New Roman" w:cs="宋体" w:hint="eastAsia"/>
          <w:kern w:val="0"/>
          <w:sz w:val="24"/>
          <w:lang w:eastAsia="zh-TW"/>
        </w:rPr>
        <w:t>數智</w:t>
      </w:r>
      <w:r w:rsidRPr="000E2329">
        <w:rPr>
          <w:rFonts w:ascii="Times New Roman" w:eastAsia="MingLiU" w:hAnsi="Times New Roman" w:cs="宋体"/>
          <w:kern w:val="0"/>
          <w:sz w:val="24"/>
          <w:lang w:eastAsia="zh-TW"/>
        </w:rPr>
        <w:t>技術</w:t>
      </w:r>
      <w:r w:rsidRPr="000E2329">
        <w:rPr>
          <w:rFonts w:ascii="Times New Roman" w:eastAsia="MingLiU" w:hAnsi="Times New Roman" w:cs="宋体" w:hint="eastAsia"/>
          <w:kern w:val="0"/>
          <w:sz w:val="24"/>
          <w:lang w:eastAsia="zh-TW"/>
        </w:rPr>
        <w:t>的應用，增強教師</w:t>
      </w:r>
      <w:r w:rsidRPr="000E2329">
        <w:rPr>
          <w:rFonts w:ascii="Times New Roman" w:eastAsia="MingLiU" w:hAnsi="Times New Roman" w:cs="宋体"/>
          <w:kern w:val="0"/>
          <w:sz w:val="24"/>
          <w:lang w:eastAsia="zh-TW"/>
        </w:rPr>
        <w:t>對體育數據輸送、分析、處理、應用及評價的能力</w:t>
      </w:r>
      <w:r w:rsidRPr="000E2329">
        <w:rPr>
          <w:rFonts w:ascii="Times New Roman" w:eastAsia="MingLiU" w:hAnsi="Times New Roman" w:cs="宋体" w:hint="eastAsia"/>
          <w:kern w:val="0"/>
          <w:sz w:val="24"/>
          <w:lang w:eastAsia="zh-TW"/>
        </w:rPr>
        <w:t>。同時，學校依託</w:t>
      </w:r>
      <w:r w:rsidRPr="000E2329">
        <w:rPr>
          <w:rFonts w:ascii="Times New Roman" w:eastAsia="MingLiU" w:hAnsi="Times New Roman" w:cs="宋体"/>
          <w:kern w:val="0"/>
          <w:sz w:val="24"/>
          <w:lang w:eastAsia="zh-TW"/>
        </w:rPr>
        <w:t>2025</w:t>
      </w:r>
      <w:r w:rsidRPr="000E2329">
        <w:rPr>
          <w:rFonts w:ascii="Times New Roman" w:eastAsia="MingLiU" w:hAnsi="Times New Roman" w:cs="宋体"/>
          <w:kern w:val="0"/>
          <w:sz w:val="24"/>
          <w:lang w:eastAsia="zh-TW"/>
        </w:rPr>
        <w:t>年</w:t>
      </w:r>
      <w:r w:rsidRPr="000E2329">
        <w:rPr>
          <w:rFonts w:ascii="Times New Roman" w:eastAsia="MingLiU" w:hAnsi="Times New Roman" w:cs="宋体"/>
          <w:kern w:val="0"/>
          <w:sz w:val="24"/>
          <w:lang w:eastAsia="zh-TW"/>
        </w:rPr>
        <w:t>2</w:t>
      </w:r>
      <w:r w:rsidRPr="000E2329">
        <w:rPr>
          <w:rFonts w:ascii="Times New Roman" w:eastAsia="MingLiU" w:hAnsi="Times New Roman" w:cs="宋体"/>
          <w:kern w:val="0"/>
          <w:sz w:val="24"/>
          <w:lang w:eastAsia="zh-TW"/>
        </w:rPr>
        <w:t>月</w:t>
      </w:r>
      <w:r w:rsidRPr="000E2329">
        <w:rPr>
          <w:rFonts w:ascii="Times New Roman" w:eastAsia="MingLiU" w:hAnsi="Times New Roman" w:cs="宋体" w:hint="eastAsia"/>
          <w:kern w:val="0"/>
          <w:sz w:val="24"/>
          <w:lang w:eastAsia="zh-TW"/>
        </w:rPr>
        <w:t>教育部印發的《</w:t>
      </w:r>
      <w:r w:rsidRPr="000E2329">
        <w:rPr>
          <w:rFonts w:ascii="Times New Roman" w:eastAsia="MingLiU" w:hAnsi="Times New Roman" w:hint="eastAsia"/>
          <w:sz w:val="24"/>
          <w:lang w:eastAsia="zh-TW"/>
        </w:rPr>
        <w:t>深入實施人工智能賦能教育行動</w:t>
      </w:r>
      <w:r w:rsidRPr="000E2329">
        <w:rPr>
          <w:rFonts w:ascii="Times New Roman" w:eastAsia="MingLiU" w:hAnsi="Times New Roman" w:cs="宋体"/>
          <w:sz w:val="24"/>
          <w:lang w:eastAsia="zh-TW"/>
        </w:rPr>
        <w:t>——</w:t>
      </w:r>
      <w:r w:rsidRPr="000E2329">
        <w:rPr>
          <w:rFonts w:ascii="Times New Roman" w:eastAsia="MingLiU" w:hAnsi="Times New Roman" w:hint="eastAsia"/>
          <w:sz w:val="24"/>
          <w:lang w:eastAsia="zh-TW"/>
        </w:rPr>
        <w:t>強化體育教師人工智能技術應用和數字素養</w:t>
      </w:r>
      <w:r w:rsidRPr="000E2329">
        <w:rPr>
          <w:rFonts w:ascii="Times New Roman" w:eastAsia="MingLiU" w:hAnsi="Times New Roman" w:cs="宋体" w:hint="eastAsia"/>
          <w:kern w:val="0"/>
          <w:sz w:val="24"/>
          <w:lang w:eastAsia="zh-TW"/>
        </w:rPr>
        <w:t>》工作要點，結合本校實際情況開設針對教師</w:t>
      </w:r>
      <w:proofErr w:type="gramStart"/>
      <w:r w:rsidRPr="000E2329">
        <w:rPr>
          <w:rFonts w:ascii="Times New Roman" w:eastAsia="MingLiU" w:hAnsi="Times New Roman" w:cs="宋体" w:hint="eastAsia"/>
          <w:kern w:val="0"/>
          <w:sz w:val="24"/>
          <w:lang w:eastAsia="zh-TW"/>
        </w:rPr>
        <w:t>的數智素養</w:t>
      </w:r>
      <w:proofErr w:type="gramEnd"/>
      <w:r w:rsidRPr="000E2329">
        <w:rPr>
          <w:rFonts w:ascii="Times New Roman" w:eastAsia="MingLiU" w:hAnsi="Times New Roman" w:cs="宋体" w:hint="eastAsia"/>
          <w:kern w:val="0"/>
          <w:sz w:val="24"/>
          <w:lang w:eastAsia="zh-TW"/>
        </w:rPr>
        <w:t>培訓與活動，營造良好</w:t>
      </w:r>
      <w:proofErr w:type="gramStart"/>
      <w:r w:rsidRPr="000E2329">
        <w:rPr>
          <w:rFonts w:ascii="Times New Roman" w:eastAsia="MingLiU" w:hAnsi="Times New Roman" w:cs="宋体" w:hint="eastAsia"/>
          <w:kern w:val="0"/>
          <w:sz w:val="24"/>
          <w:lang w:eastAsia="zh-TW"/>
        </w:rPr>
        <w:t>的數智素養</w:t>
      </w:r>
      <w:proofErr w:type="gramEnd"/>
      <w:r w:rsidRPr="000E2329">
        <w:rPr>
          <w:rFonts w:ascii="Times New Roman" w:eastAsia="MingLiU" w:hAnsi="Times New Roman" w:cs="宋体" w:hint="eastAsia"/>
          <w:kern w:val="0"/>
          <w:sz w:val="24"/>
          <w:lang w:eastAsia="zh-TW"/>
        </w:rPr>
        <w:t>提升氛圍。</w:t>
      </w:r>
      <w:r w:rsidRPr="000E2329">
        <w:rPr>
          <w:rFonts w:ascii="Times New Roman" w:eastAsia="MingLiU" w:hAnsi="Times New Roman" w:cs="宋体" w:hint="eastAsia"/>
          <w:sz w:val="24"/>
          <w:lang w:eastAsia="zh-TW"/>
        </w:rPr>
        <w:t>在學生層面，加強學生</w:t>
      </w:r>
      <w:proofErr w:type="gramStart"/>
      <w:r w:rsidRPr="000E2329">
        <w:rPr>
          <w:rFonts w:ascii="Times New Roman" w:eastAsia="MingLiU" w:hAnsi="Times New Roman" w:cs="宋体" w:hint="eastAsia"/>
          <w:sz w:val="24"/>
          <w:lang w:eastAsia="zh-TW"/>
        </w:rPr>
        <w:t>數智素</w:t>
      </w:r>
      <w:proofErr w:type="gramEnd"/>
      <w:r w:rsidRPr="000E2329">
        <w:rPr>
          <w:rFonts w:ascii="Times New Roman" w:eastAsia="MingLiU" w:hAnsi="Times New Roman" w:cs="宋体" w:hint="eastAsia"/>
          <w:sz w:val="24"/>
          <w:lang w:eastAsia="zh-TW"/>
        </w:rPr>
        <w:t>養育人目標培養。學校</w:t>
      </w:r>
      <w:r w:rsidRPr="000E2329">
        <w:rPr>
          <w:rFonts w:ascii="Times New Roman" w:eastAsia="MingLiU" w:hAnsi="Times New Roman" w:cs="宋体" w:hint="eastAsia"/>
          <w:kern w:val="0"/>
          <w:sz w:val="24"/>
          <w:lang w:eastAsia="zh-TW"/>
        </w:rPr>
        <w:t>重構體育教學智慧化發展課程體系與標準，將</w:t>
      </w:r>
      <w:proofErr w:type="gramStart"/>
      <w:r w:rsidRPr="000E2329">
        <w:rPr>
          <w:rFonts w:ascii="Times New Roman" w:eastAsia="MingLiU" w:hAnsi="Times New Roman" w:cs="宋体" w:hint="eastAsia"/>
          <w:kern w:val="0"/>
          <w:sz w:val="24"/>
          <w:lang w:eastAsia="zh-TW"/>
        </w:rPr>
        <w:t>學生數智素養</w:t>
      </w:r>
      <w:proofErr w:type="gramEnd"/>
      <w:r w:rsidRPr="000E2329">
        <w:rPr>
          <w:rFonts w:ascii="Times New Roman" w:eastAsia="MingLiU" w:hAnsi="Times New Roman" w:cs="宋体" w:hint="eastAsia"/>
          <w:kern w:val="0"/>
          <w:sz w:val="24"/>
          <w:lang w:eastAsia="zh-TW"/>
        </w:rPr>
        <w:t>培養納入到學校體育教學目標當中，設計結構</w:t>
      </w:r>
      <w:proofErr w:type="gramStart"/>
      <w:r w:rsidRPr="000E2329">
        <w:rPr>
          <w:rFonts w:ascii="Times New Roman" w:eastAsia="MingLiU" w:hAnsi="Times New Roman" w:cs="宋体" w:hint="eastAsia"/>
          <w:kern w:val="0"/>
          <w:sz w:val="24"/>
          <w:lang w:eastAsia="zh-TW"/>
        </w:rPr>
        <w:t>化數智</w:t>
      </w:r>
      <w:proofErr w:type="gramEnd"/>
      <w:r w:rsidRPr="000E2329">
        <w:rPr>
          <w:rFonts w:ascii="Times New Roman" w:eastAsia="MingLiU" w:hAnsi="Times New Roman" w:cs="宋体" w:hint="eastAsia"/>
          <w:kern w:val="0"/>
          <w:sz w:val="24"/>
          <w:lang w:eastAsia="zh-TW"/>
        </w:rPr>
        <w:t>素養提升環節，要求學生綜合運用所學運動技能</w:t>
      </w:r>
      <w:proofErr w:type="gramStart"/>
      <w:r w:rsidRPr="000E2329">
        <w:rPr>
          <w:rFonts w:ascii="Times New Roman" w:eastAsia="MingLiU" w:hAnsi="Times New Roman" w:cs="宋体" w:hint="eastAsia"/>
          <w:kern w:val="0"/>
          <w:sz w:val="24"/>
          <w:lang w:eastAsia="zh-TW"/>
        </w:rPr>
        <w:t>和數智化工具</w:t>
      </w:r>
      <w:proofErr w:type="gramEnd"/>
      <w:r w:rsidRPr="000E2329">
        <w:rPr>
          <w:rFonts w:ascii="Times New Roman" w:eastAsia="MingLiU" w:hAnsi="Times New Roman" w:cs="宋体" w:hint="eastAsia"/>
          <w:kern w:val="0"/>
          <w:sz w:val="24"/>
          <w:lang w:eastAsia="zh-TW"/>
        </w:rPr>
        <w:t>解決問題，並將技術運用能力、數據解讀能力、工具選擇的合理性、以及反思能力等納入到評價標準當中，</w:t>
      </w:r>
      <w:r w:rsidRPr="000E2329">
        <w:rPr>
          <w:rFonts w:ascii="Times New Roman" w:eastAsia="MingLiU" w:hAnsi="Times New Roman" w:cs="宋体" w:hint="eastAsia"/>
          <w:sz w:val="24"/>
          <w:lang w:eastAsia="zh-TW"/>
        </w:rPr>
        <w:t>以全面提升學生</w:t>
      </w:r>
      <w:proofErr w:type="gramStart"/>
      <w:r w:rsidRPr="000E2329">
        <w:rPr>
          <w:rFonts w:ascii="Times New Roman" w:eastAsia="MingLiU" w:hAnsi="Times New Roman" w:cs="宋体" w:hint="eastAsia"/>
          <w:sz w:val="24"/>
          <w:lang w:eastAsia="zh-TW"/>
        </w:rPr>
        <w:t>體育數智素養</w:t>
      </w:r>
      <w:proofErr w:type="gramEnd"/>
      <w:r w:rsidRPr="000E2329">
        <w:rPr>
          <w:rFonts w:ascii="Times New Roman" w:eastAsia="MingLiU" w:hAnsi="Times New Roman" w:cs="宋体" w:hint="eastAsia"/>
          <w:sz w:val="24"/>
          <w:lang w:eastAsia="zh-TW"/>
        </w:rPr>
        <w:t>。</w:t>
      </w:r>
    </w:p>
    <w:p w14:paraId="79C1222C"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5.4</w:t>
      </w:r>
      <w:proofErr w:type="gramStart"/>
      <w:r w:rsidRPr="000E2329">
        <w:rPr>
          <w:rFonts w:ascii="Times New Roman" w:eastAsia="MingLiU" w:hAnsi="Times New Roman" w:cs="黑体" w:hint="eastAsia"/>
          <w:b/>
          <w:kern w:val="44"/>
          <w:sz w:val="28"/>
          <w:szCs w:val="28"/>
          <w:lang w:eastAsia="zh-TW"/>
        </w:rPr>
        <w:t>健全數智安全</w:t>
      </w:r>
      <w:proofErr w:type="gramEnd"/>
      <w:r w:rsidRPr="000E2329">
        <w:rPr>
          <w:rFonts w:ascii="Times New Roman" w:eastAsia="MingLiU" w:hAnsi="Times New Roman" w:cs="黑体" w:hint="eastAsia"/>
          <w:b/>
          <w:kern w:val="44"/>
          <w:sz w:val="28"/>
          <w:szCs w:val="28"/>
          <w:lang w:eastAsia="zh-TW"/>
        </w:rPr>
        <w:t>體系，規避</w:t>
      </w:r>
      <w:proofErr w:type="gramStart"/>
      <w:r w:rsidRPr="000E2329">
        <w:rPr>
          <w:rFonts w:ascii="Times New Roman" w:eastAsia="MingLiU" w:hAnsi="Times New Roman" w:cs="黑体" w:hint="eastAsia"/>
          <w:b/>
          <w:kern w:val="44"/>
          <w:sz w:val="28"/>
          <w:szCs w:val="28"/>
          <w:lang w:eastAsia="zh-TW"/>
        </w:rPr>
        <w:t>數據泄露風險</w:t>
      </w:r>
      <w:proofErr w:type="gramEnd"/>
    </w:p>
    <w:p w14:paraId="0148FDBB" w14:textId="77777777" w:rsidR="00D81A66" w:rsidRPr="000E2329" w:rsidRDefault="00D81A66" w:rsidP="00D81A66">
      <w:pPr>
        <w:spacing w:line="360" w:lineRule="auto"/>
        <w:ind w:firstLineChars="200" w:firstLine="480"/>
        <w:rPr>
          <w:rFonts w:ascii="Times New Roman" w:eastAsia="MingLiU" w:hAnsi="Times New Roman"/>
          <w:lang w:eastAsia="zh-TW"/>
        </w:rPr>
      </w:pPr>
      <w:r w:rsidRPr="000E2329">
        <w:rPr>
          <w:rFonts w:ascii="Times New Roman" w:eastAsia="MingLiU" w:hAnsi="Times New Roman" w:cs="宋体"/>
          <w:kern w:val="0"/>
          <w:sz w:val="24"/>
          <w:lang w:eastAsia="zh-TW"/>
        </w:rPr>
        <w:t>隨着黑客技術提升和網絡環境複雜化，數智技術</w:t>
      </w:r>
      <w:r w:rsidRPr="000E2329">
        <w:rPr>
          <w:rFonts w:ascii="Times New Roman" w:eastAsia="MingLiU" w:hAnsi="Times New Roman" w:cs="宋体" w:hint="eastAsia"/>
          <w:kern w:val="0"/>
          <w:sz w:val="24"/>
          <w:lang w:eastAsia="zh-TW"/>
        </w:rPr>
        <w:t>賦能學校體育教學智慧化發展</w:t>
      </w:r>
      <w:r w:rsidRPr="000E2329">
        <w:rPr>
          <w:rFonts w:ascii="Times New Roman" w:eastAsia="MingLiU" w:hAnsi="Times New Roman" w:cs="宋体"/>
          <w:kern w:val="0"/>
          <w:sz w:val="24"/>
          <w:lang w:eastAsia="zh-TW"/>
        </w:rPr>
        <w:t>愈發依賴網絡技術，但也面臨</w:t>
      </w:r>
      <w:r w:rsidRPr="000E2329">
        <w:rPr>
          <w:rFonts w:ascii="Times New Roman" w:eastAsia="MingLiU" w:hAnsi="Times New Roman" w:cs="宋体" w:hint="eastAsia"/>
          <w:kern w:val="0"/>
          <w:sz w:val="24"/>
          <w:lang w:eastAsia="zh-TW"/>
        </w:rPr>
        <w:t>着體育</w:t>
      </w:r>
      <w:r w:rsidRPr="000E2329">
        <w:rPr>
          <w:rFonts w:ascii="Times New Roman" w:eastAsia="MingLiU" w:hAnsi="Times New Roman" w:cs="宋体"/>
          <w:kern w:val="0"/>
          <w:sz w:val="24"/>
          <w:lang w:eastAsia="zh-TW"/>
        </w:rPr>
        <w:t>數據泄露、系統被攻擊等安全風險</w:t>
      </w:r>
      <w:r w:rsidRPr="000E2329">
        <w:rPr>
          <w:rFonts w:ascii="Times New Roman" w:eastAsia="MingLiU" w:hAnsi="Times New Roman" w:cs="宋体" w:hint="eastAsia"/>
          <w:kern w:val="0"/>
          <w:sz w:val="24"/>
          <w:lang w:eastAsia="zh-TW"/>
        </w:rPr>
        <w:t>，如何保護體育數據不被非法獲取、泄露或濫用，成爲當前亟需解決的關鍵問題。第一，</w:t>
      </w:r>
      <w:r w:rsidRPr="000E2329">
        <w:rPr>
          <w:rFonts w:ascii="Times New Roman" w:eastAsia="MingLiU" w:hAnsi="Times New Roman" w:cs="宋体" w:hint="eastAsia"/>
          <w:kern w:val="0"/>
          <w:sz w:val="24"/>
          <w:lang w:eastAsia="zh-TW"/>
        </w:rPr>
        <w:lastRenderedPageBreak/>
        <w:t>加強體育</w:t>
      </w:r>
      <w:r w:rsidRPr="000E2329">
        <w:rPr>
          <w:rFonts w:ascii="Times New Roman" w:eastAsia="MingLiU" w:hAnsi="Times New Roman" w:cs="宋体"/>
          <w:kern w:val="0"/>
          <w:sz w:val="24"/>
          <w:lang w:eastAsia="zh-TW"/>
        </w:rPr>
        <w:t>數據分類分級管理</w:t>
      </w:r>
      <w:r w:rsidRPr="000E2329">
        <w:rPr>
          <w:rFonts w:ascii="Times New Roman" w:eastAsia="MingLiU" w:hAnsi="Times New Roman" w:cs="宋体" w:hint="eastAsia"/>
          <w:kern w:val="0"/>
          <w:sz w:val="24"/>
          <w:lang w:eastAsia="zh-TW"/>
        </w:rPr>
        <w:t>。</w:t>
      </w:r>
      <w:r w:rsidRPr="000E2329">
        <w:rPr>
          <w:rFonts w:ascii="Times New Roman" w:eastAsia="MingLiU" w:hAnsi="Times New Roman" w:cs="宋体"/>
          <w:kern w:val="0"/>
          <w:sz w:val="24"/>
          <w:lang w:eastAsia="zh-TW"/>
        </w:rPr>
        <w:t>對體育敏感數據如運動習慣、健康狀況等</w:t>
      </w:r>
      <w:r w:rsidRPr="000E2329">
        <w:rPr>
          <w:rFonts w:ascii="Times New Roman" w:eastAsia="MingLiU" w:hAnsi="Times New Roman" w:cs="宋体" w:hint="eastAsia"/>
          <w:kern w:val="0"/>
          <w:sz w:val="24"/>
          <w:lang w:eastAsia="zh-TW"/>
        </w:rPr>
        <w:t>，運用</w:t>
      </w:r>
      <w:proofErr w:type="gramStart"/>
      <w:r w:rsidRPr="000E2329">
        <w:rPr>
          <w:rFonts w:ascii="Times New Roman" w:eastAsia="MingLiU" w:hAnsi="Times New Roman" w:cs="宋体" w:hint="eastAsia"/>
          <w:kern w:val="0"/>
          <w:sz w:val="24"/>
          <w:lang w:eastAsia="zh-TW"/>
        </w:rPr>
        <w:t>區塊鏈技術</w:t>
      </w:r>
      <w:proofErr w:type="gramEnd"/>
      <w:r w:rsidRPr="000E2329">
        <w:rPr>
          <w:rFonts w:ascii="Times New Roman" w:eastAsia="MingLiU" w:hAnsi="Times New Roman" w:cs="宋体" w:hint="eastAsia"/>
          <w:kern w:val="0"/>
          <w:sz w:val="24"/>
          <w:lang w:eastAsia="zh-TW"/>
        </w:rPr>
        <w:t>對體育數據進行</w:t>
      </w:r>
      <w:r w:rsidRPr="000E2329">
        <w:rPr>
          <w:rFonts w:ascii="Times New Roman" w:eastAsia="MingLiU" w:hAnsi="Times New Roman" w:cs="宋体"/>
          <w:kern w:val="0"/>
          <w:sz w:val="24"/>
          <w:lang w:eastAsia="zh-TW"/>
        </w:rPr>
        <w:t>加密存儲、訪問控制，確保數據安全</w:t>
      </w:r>
      <w:r w:rsidRPr="000E2329">
        <w:rPr>
          <w:rFonts w:ascii="Times New Roman" w:eastAsia="MingLiU" w:hAnsi="Times New Roman" w:cs="宋体" w:hint="eastAsia"/>
          <w:kern w:val="0"/>
          <w:sz w:val="24"/>
          <w:lang w:eastAsia="zh-TW"/>
        </w:rPr>
        <w:t>，</w:t>
      </w:r>
      <w:r w:rsidRPr="000E2329">
        <w:rPr>
          <w:rFonts w:ascii="Times New Roman" w:eastAsia="MingLiU" w:hAnsi="Times New Roman" w:cs="宋体"/>
          <w:kern w:val="0"/>
          <w:sz w:val="24"/>
          <w:lang w:eastAsia="zh-TW"/>
        </w:rPr>
        <w:t>應對安全威脅</w:t>
      </w:r>
      <w:r w:rsidRPr="000E2329">
        <w:rPr>
          <w:rFonts w:ascii="Times New Roman" w:eastAsia="MingLiU" w:hAnsi="Times New Roman" w:cs="宋体" w:hint="eastAsia"/>
          <w:kern w:val="0"/>
          <w:sz w:val="24"/>
          <w:lang w:eastAsia="zh-TW"/>
        </w:rPr>
        <w:t>，構建多層次安全防護體系。第二，健全體育數據</w:t>
      </w:r>
      <w:r w:rsidRPr="000E2329">
        <w:rPr>
          <w:rFonts w:ascii="Times New Roman" w:eastAsia="MingLiU" w:hAnsi="Times New Roman" w:cs="宋体"/>
          <w:kern w:val="0"/>
          <w:sz w:val="24"/>
          <w:lang w:eastAsia="zh-TW"/>
        </w:rPr>
        <w:t>管理制度。借</w:t>
      </w:r>
      <w:proofErr w:type="gramStart"/>
      <w:r w:rsidRPr="000E2329">
        <w:rPr>
          <w:rFonts w:ascii="Times New Roman" w:eastAsia="MingLiU" w:hAnsi="Times New Roman" w:cs="宋体"/>
          <w:kern w:val="0"/>
          <w:sz w:val="24"/>
          <w:lang w:eastAsia="zh-TW"/>
        </w:rPr>
        <w:t>鑑</w:t>
      </w:r>
      <w:proofErr w:type="gramEnd"/>
      <w:r w:rsidRPr="000E2329">
        <w:rPr>
          <w:rFonts w:ascii="Times New Roman" w:eastAsia="MingLiU" w:hAnsi="Times New Roman" w:cs="宋体"/>
          <w:kern w:val="0"/>
          <w:sz w:val="24"/>
          <w:lang w:eastAsia="zh-TW"/>
        </w:rPr>
        <w:t>歐盟《一般數據保護條例》和《加州消費者隱私法案》推動</w:t>
      </w:r>
      <w:r w:rsidRPr="000E2329">
        <w:rPr>
          <w:rFonts w:ascii="Times New Roman" w:eastAsia="MingLiU" w:hAnsi="Times New Roman" w:cs="宋体" w:hint="eastAsia"/>
          <w:kern w:val="0"/>
          <w:sz w:val="24"/>
          <w:lang w:eastAsia="zh-TW"/>
        </w:rPr>
        <w:t>我國學校體育</w:t>
      </w:r>
      <w:r w:rsidRPr="000E2329">
        <w:rPr>
          <w:rFonts w:ascii="Times New Roman" w:eastAsia="MingLiU" w:hAnsi="Times New Roman" w:cs="宋体"/>
          <w:kern w:val="0"/>
          <w:sz w:val="24"/>
          <w:lang w:eastAsia="zh-TW"/>
        </w:rPr>
        <w:t>《數據安全法》和《個人信息保護法》等法律法規的制定與實施（吳雙、靳海霞，</w:t>
      </w:r>
      <w:r w:rsidRPr="000E2329">
        <w:rPr>
          <w:rFonts w:ascii="Times New Roman" w:eastAsia="MingLiU" w:hAnsi="Times New Roman" w:cs="宋体"/>
          <w:kern w:val="0"/>
          <w:sz w:val="24"/>
          <w:lang w:eastAsia="zh-TW"/>
        </w:rPr>
        <w:t>2024</w:t>
      </w:r>
      <w:r w:rsidRPr="000E2329">
        <w:rPr>
          <w:rFonts w:ascii="Times New Roman" w:eastAsia="MingLiU" w:hAnsi="Times New Roman" w:cs="宋体"/>
          <w:kern w:val="0"/>
          <w:sz w:val="24"/>
          <w:lang w:eastAsia="zh-TW"/>
        </w:rPr>
        <w:t>）</w:t>
      </w:r>
      <w:r w:rsidRPr="000E2329">
        <w:rPr>
          <w:rFonts w:ascii="Times New Roman" w:eastAsia="MingLiU" w:hAnsi="Times New Roman" w:cs="宋体" w:hint="eastAsia"/>
          <w:kern w:val="0"/>
          <w:sz w:val="24"/>
          <w:lang w:eastAsia="zh-TW"/>
        </w:rPr>
        <w:t>，</w:t>
      </w:r>
      <w:r w:rsidRPr="000E2329">
        <w:rPr>
          <w:rFonts w:ascii="Times New Roman" w:eastAsia="MingLiU" w:hAnsi="Times New Roman" w:cs="宋体"/>
          <w:kern w:val="0"/>
          <w:sz w:val="24"/>
          <w:lang w:eastAsia="zh-TW"/>
        </w:rPr>
        <w:t>明確</w:t>
      </w:r>
      <w:r w:rsidRPr="000E2329">
        <w:rPr>
          <w:rFonts w:ascii="Times New Roman" w:eastAsia="MingLiU" w:hAnsi="Times New Roman" w:cs="宋体" w:hint="eastAsia"/>
          <w:kern w:val="0"/>
          <w:sz w:val="24"/>
          <w:lang w:eastAsia="zh-TW"/>
        </w:rPr>
        <w:t>規定體育</w:t>
      </w:r>
      <w:r w:rsidRPr="000E2329">
        <w:rPr>
          <w:rFonts w:ascii="Times New Roman" w:eastAsia="MingLiU" w:hAnsi="Times New Roman" w:cs="宋体"/>
          <w:kern w:val="0"/>
          <w:sz w:val="24"/>
          <w:lang w:eastAsia="zh-TW"/>
        </w:rPr>
        <w:t>數據收集、存儲、處理、傳輸等各個環節的安全要求，明確告知用戶數據收集目的、範圍及用途</w:t>
      </w:r>
      <w:r w:rsidRPr="000E2329">
        <w:rPr>
          <w:rFonts w:ascii="Times New Roman" w:eastAsia="MingLiU" w:hAnsi="Times New Roman" w:cs="宋体" w:hint="eastAsia"/>
          <w:kern w:val="0"/>
          <w:sz w:val="24"/>
          <w:lang w:eastAsia="zh-TW"/>
        </w:rPr>
        <w:t>，</w:t>
      </w:r>
      <w:r w:rsidRPr="000E2329">
        <w:rPr>
          <w:rFonts w:ascii="Times New Roman" w:eastAsia="MingLiU" w:hAnsi="Times New Roman" w:cs="宋体"/>
          <w:kern w:val="0"/>
          <w:sz w:val="24"/>
          <w:lang w:eastAsia="zh-TW"/>
        </w:rPr>
        <w:t>確保所有操作</w:t>
      </w:r>
      <w:r w:rsidRPr="000E2329">
        <w:rPr>
          <w:rFonts w:ascii="Times New Roman" w:eastAsia="MingLiU" w:hAnsi="Times New Roman" w:cs="宋体" w:hint="eastAsia"/>
          <w:kern w:val="0"/>
          <w:sz w:val="24"/>
          <w:lang w:eastAsia="zh-TW"/>
        </w:rPr>
        <w:t>流程都符合</w:t>
      </w:r>
      <w:r w:rsidRPr="000E2329">
        <w:rPr>
          <w:rFonts w:ascii="Times New Roman" w:eastAsia="MingLiU" w:hAnsi="Times New Roman" w:cs="宋体"/>
          <w:kern w:val="0"/>
          <w:sz w:val="24"/>
          <w:lang w:eastAsia="zh-TW"/>
        </w:rPr>
        <w:t>法律法規。</w:t>
      </w:r>
      <w:r w:rsidRPr="000E2329">
        <w:rPr>
          <w:rFonts w:ascii="Times New Roman" w:eastAsia="MingLiU" w:hAnsi="Times New Roman" w:cs="宋体" w:hint="eastAsia"/>
          <w:kern w:val="0"/>
          <w:sz w:val="24"/>
          <w:lang w:eastAsia="zh-TW"/>
        </w:rPr>
        <w:t>第三，提高體育</w:t>
      </w:r>
      <w:proofErr w:type="gramStart"/>
      <w:r w:rsidRPr="000E2329">
        <w:rPr>
          <w:rFonts w:ascii="Times New Roman" w:eastAsia="MingLiU" w:hAnsi="Times New Roman" w:cs="宋体" w:hint="eastAsia"/>
          <w:kern w:val="0"/>
          <w:sz w:val="24"/>
          <w:lang w:eastAsia="zh-TW"/>
        </w:rPr>
        <w:t>數據泄露預警</w:t>
      </w:r>
      <w:proofErr w:type="gramEnd"/>
      <w:r w:rsidRPr="000E2329">
        <w:rPr>
          <w:rFonts w:ascii="Times New Roman" w:eastAsia="MingLiU" w:hAnsi="Times New Roman" w:cs="宋体" w:hint="eastAsia"/>
          <w:kern w:val="0"/>
          <w:sz w:val="24"/>
          <w:lang w:eastAsia="zh-TW"/>
        </w:rPr>
        <w:t>水平。</w:t>
      </w:r>
      <w:r w:rsidRPr="000E2329">
        <w:rPr>
          <w:rFonts w:ascii="Times New Roman" w:eastAsia="MingLiU" w:hAnsi="Times New Roman" w:cs="宋体"/>
          <w:kern w:val="0"/>
          <w:sz w:val="24"/>
          <w:lang w:eastAsia="zh-TW"/>
        </w:rPr>
        <w:t>結合</w:t>
      </w:r>
      <w:r w:rsidRPr="000E2329">
        <w:rPr>
          <w:rFonts w:ascii="Times New Roman" w:eastAsia="MingLiU" w:hAnsi="Times New Roman" w:cs="宋体" w:hint="eastAsia"/>
          <w:kern w:val="0"/>
          <w:sz w:val="24"/>
          <w:lang w:eastAsia="zh-TW"/>
        </w:rPr>
        <w:t>人工智能技術</w:t>
      </w:r>
      <w:r w:rsidRPr="000E2329">
        <w:rPr>
          <w:rFonts w:ascii="Times New Roman" w:eastAsia="MingLiU" w:hAnsi="Times New Roman" w:cs="宋体"/>
          <w:kern w:val="0"/>
          <w:sz w:val="24"/>
          <w:lang w:eastAsia="zh-TW"/>
        </w:rPr>
        <w:t>與大數據技術，完善</w:t>
      </w:r>
      <w:r w:rsidRPr="000E2329">
        <w:rPr>
          <w:rFonts w:ascii="Times New Roman" w:eastAsia="MingLiU" w:hAnsi="Times New Roman" w:cs="宋体" w:hint="eastAsia"/>
          <w:kern w:val="0"/>
          <w:sz w:val="24"/>
          <w:lang w:eastAsia="zh-TW"/>
        </w:rPr>
        <w:t>學校</w:t>
      </w:r>
      <w:r w:rsidRPr="000E2329">
        <w:rPr>
          <w:rFonts w:ascii="Times New Roman" w:eastAsia="MingLiU" w:hAnsi="Times New Roman" w:cs="宋体"/>
          <w:kern w:val="0"/>
          <w:sz w:val="24"/>
          <w:lang w:eastAsia="zh-TW"/>
        </w:rPr>
        <w:t>體育</w:t>
      </w:r>
      <w:r w:rsidRPr="000E2329">
        <w:rPr>
          <w:rFonts w:ascii="Times New Roman" w:eastAsia="MingLiU" w:hAnsi="Times New Roman" w:cs="宋体" w:hint="eastAsia"/>
          <w:kern w:val="0"/>
          <w:sz w:val="24"/>
          <w:lang w:eastAsia="zh-TW"/>
        </w:rPr>
        <w:t>教學智慧化</w:t>
      </w:r>
      <w:r w:rsidRPr="000E2329">
        <w:rPr>
          <w:rFonts w:ascii="Times New Roman" w:eastAsia="MingLiU" w:hAnsi="Times New Roman" w:cs="宋体"/>
          <w:kern w:val="0"/>
          <w:sz w:val="24"/>
          <w:lang w:eastAsia="zh-TW"/>
        </w:rPr>
        <w:t>情報體系，</w:t>
      </w:r>
      <w:r w:rsidRPr="000E2329">
        <w:rPr>
          <w:rFonts w:ascii="Times New Roman" w:eastAsia="MingLiU" w:hAnsi="Times New Roman" w:cs="宋体" w:hint="eastAsia"/>
          <w:kern w:val="0"/>
          <w:sz w:val="24"/>
          <w:lang w:eastAsia="zh-TW"/>
        </w:rPr>
        <w:t>建立詳細的</w:t>
      </w:r>
      <w:r w:rsidRPr="000E2329">
        <w:rPr>
          <w:rFonts w:ascii="Times New Roman" w:eastAsia="MingLiU" w:hAnsi="Times New Roman" w:cs="宋体"/>
          <w:kern w:val="0"/>
          <w:sz w:val="24"/>
          <w:lang w:eastAsia="zh-TW"/>
        </w:rPr>
        <w:t>風險評估及預警機制，</w:t>
      </w:r>
      <w:r w:rsidRPr="000E2329">
        <w:rPr>
          <w:rFonts w:ascii="Times New Roman" w:eastAsia="MingLiU" w:hAnsi="Times New Roman" w:cs="宋体" w:hint="eastAsia"/>
          <w:kern w:val="0"/>
          <w:sz w:val="24"/>
          <w:lang w:eastAsia="zh-TW"/>
        </w:rPr>
        <w:t>通過</w:t>
      </w:r>
      <w:r w:rsidRPr="000E2329">
        <w:rPr>
          <w:rFonts w:ascii="Times New Roman" w:eastAsia="MingLiU" w:hAnsi="Times New Roman" w:cs="宋体"/>
          <w:kern w:val="0"/>
          <w:sz w:val="24"/>
          <w:lang w:eastAsia="zh-TW"/>
        </w:rPr>
        <w:t>實時監測</w:t>
      </w:r>
      <w:r w:rsidRPr="000E2329">
        <w:rPr>
          <w:rFonts w:ascii="Times New Roman" w:eastAsia="MingLiU" w:hAnsi="Times New Roman" w:cs="宋体" w:hint="eastAsia"/>
          <w:kern w:val="0"/>
          <w:sz w:val="24"/>
          <w:lang w:eastAsia="zh-TW"/>
        </w:rPr>
        <w:t>體育</w:t>
      </w:r>
      <w:r w:rsidRPr="000E2329">
        <w:rPr>
          <w:rFonts w:ascii="Times New Roman" w:eastAsia="MingLiU" w:hAnsi="Times New Roman" w:cs="宋体"/>
          <w:kern w:val="0"/>
          <w:sz w:val="24"/>
          <w:lang w:eastAsia="zh-TW"/>
        </w:rPr>
        <w:t>數據，及時發現並預警潛在</w:t>
      </w:r>
      <w:proofErr w:type="gramStart"/>
      <w:r w:rsidRPr="000E2329">
        <w:rPr>
          <w:rFonts w:ascii="Times New Roman" w:eastAsia="MingLiU" w:hAnsi="Times New Roman" w:cs="宋体" w:hint="eastAsia"/>
          <w:kern w:val="0"/>
          <w:sz w:val="24"/>
          <w:lang w:eastAsia="zh-TW"/>
        </w:rPr>
        <w:t>數據泄露</w:t>
      </w:r>
      <w:r w:rsidRPr="000E2329">
        <w:rPr>
          <w:rFonts w:ascii="Times New Roman" w:eastAsia="MingLiU" w:hAnsi="Times New Roman" w:cs="宋体"/>
          <w:kern w:val="0"/>
          <w:sz w:val="24"/>
          <w:lang w:eastAsia="zh-TW"/>
        </w:rPr>
        <w:t>風險</w:t>
      </w:r>
      <w:proofErr w:type="gramEnd"/>
      <w:r w:rsidRPr="000E2329">
        <w:rPr>
          <w:rFonts w:ascii="Times New Roman" w:eastAsia="MingLiU" w:hAnsi="Times New Roman" w:cs="宋体" w:hint="eastAsia"/>
          <w:kern w:val="0"/>
          <w:sz w:val="24"/>
          <w:lang w:eastAsia="zh-TW"/>
        </w:rPr>
        <w:t>，以便制定數據安全事件應急預案。第四，提高相關主體體育數據保護意識。體育企業和相關機構、學校管理部門、教師</w:t>
      </w:r>
      <w:r w:rsidRPr="000E2329">
        <w:rPr>
          <w:rFonts w:ascii="Times New Roman" w:eastAsia="MingLiU" w:hAnsi="Times New Roman" w:cs="宋体"/>
          <w:kern w:val="0"/>
          <w:sz w:val="24"/>
          <w:lang w:eastAsia="zh-TW"/>
        </w:rPr>
        <w:t>應</w:t>
      </w:r>
      <w:r w:rsidRPr="000E2329">
        <w:rPr>
          <w:rFonts w:ascii="Times New Roman" w:eastAsia="MingLiU" w:hAnsi="Times New Roman" w:cs="宋体" w:hint="eastAsia"/>
          <w:kern w:val="0"/>
          <w:sz w:val="24"/>
          <w:lang w:eastAsia="zh-TW"/>
        </w:rPr>
        <w:t>合理合</w:t>
      </w:r>
      <w:proofErr w:type="gramStart"/>
      <w:r w:rsidRPr="000E2329">
        <w:rPr>
          <w:rFonts w:ascii="Times New Roman" w:eastAsia="MingLiU" w:hAnsi="Times New Roman" w:cs="宋体" w:hint="eastAsia"/>
          <w:kern w:val="0"/>
          <w:sz w:val="24"/>
          <w:lang w:eastAsia="zh-TW"/>
        </w:rPr>
        <w:t>規</w:t>
      </w:r>
      <w:proofErr w:type="gramEnd"/>
      <w:r w:rsidRPr="000E2329">
        <w:rPr>
          <w:rFonts w:ascii="Times New Roman" w:eastAsia="MingLiU" w:hAnsi="Times New Roman" w:cs="宋体" w:hint="eastAsia"/>
          <w:kern w:val="0"/>
          <w:sz w:val="24"/>
          <w:lang w:eastAsia="zh-TW"/>
        </w:rPr>
        <w:t>收集和使用學生數據，加強體育數據隱私保護，</w:t>
      </w:r>
      <w:r w:rsidRPr="000E2329">
        <w:rPr>
          <w:rFonts w:ascii="Times New Roman" w:eastAsia="MingLiU" w:hAnsi="Times New Roman" w:cs="宋体"/>
          <w:kern w:val="0"/>
          <w:sz w:val="24"/>
          <w:lang w:eastAsia="zh-TW"/>
        </w:rPr>
        <w:t>避免出現</w:t>
      </w:r>
      <w:r w:rsidRPr="000E2329">
        <w:rPr>
          <w:rFonts w:ascii="Times New Roman" w:eastAsia="MingLiU" w:hAnsi="Times New Roman" w:cs="宋体" w:hint="eastAsia"/>
          <w:kern w:val="0"/>
          <w:sz w:val="24"/>
          <w:lang w:eastAsia="zh-TW"/>
        </w:rPr>
        <w:t>數據</w:t>
      </w:r>
      <w:proofErr w:type="gramStart"/>
      <w:r w:rsidRPr="000E2329">
        <w:rPr>
          <w:rFonts w:ascii="Times New Roman" w:eastAsia="MingLiU" w:hAnsi="Times New Roman" w:cs="宋体"/>
          <w:kern w:val="0"/>
          <w:sz w:val="24"/>
          <w:lang w:eastAsia="zh-TW"/>
        </w:rPr>
        <w:t>違規泄露</w:t>
      </w:r>
      <w:proofErr w:type="gramEnd"/>
      <w:r w:rsidRPr="000E2329">
        <w:rPr>
          <w:rFonts w:ascii="Times New Roman" w:eastAsia="MingLiU" w:hAnsi="Times New Roman" w:cs="宋体" w:hint="eastAsia"/>
          <w:kern w:val="0"/>
          <w:sz w:val="24"/>
          <w:lang w:eastAsia="zh-TW"/>
        </w:rPr>
        <w:t>、數據惡意</w:t>
      </w:r>
      <w:r w:rsidRPr="000E2329">
        <w:rPr>
          <w:rFonts w:ascii="Times New Roman" w:eastAsia="MingLiU" w:hAnsi="Times New Roman" w:cs="宋体"/>
          <w:kern w:val="0"/>
          <w:sz w:val="24"/>
          <w:lang w:eastAsia="zh-TW"/>
        </w:rPr>
        <w:t>竊取</w:t>
      </w:r>
      <w:r w:rsidRPr="000E2329">
        <w:rPr>
          <w:rFonts w:ascii="Times New Roman" w:eastAsia="MingLiU" w:hAnsi="Times New Roman" w:cs="宋体" w:hint="eastAsia"/>
          <w:kern w:val="0"/>
          <w:sz w:val="24"/>
          <w:lang w:eastAsia="zh-TW"/>
        </w:rPr>
        <w:t>、數據歧視等現象。</w:t>
      </w:r>
    </w:p>
    <w:p w14:paraId="683A9944" w14:textId="77777777" w:rsidR="00D81A66" w:rsidRPr="000E2329" w:rsidRDefault="00D81A66" w:rsidP="00D81A66">
      <w:pPr>
        <w:spacing w:line="360" w:lineRule="auto"/>
        <w:outlineLvl w:val="1"/>
        <w:rPr>
          <w:rFonts w:ascii="Times New Roman" w:eastAsia="MingLiU" w:hAnsi="Times New Roman" w:cs="黑体"/>
          <w:b/>
          <w:kern w:val="44"/>
          <w:sz w:val="28"/>
          <w:szCs w:val="28"/>
          <w:lang w:eastAsia="zh-TW"/>
        </w:rPr>
      </w:pPr>
      <w:r w:rsidRPr="000E2329">
        <w:rPr>
          <w:rFonts w:ascii="Times New Roman" w:eastAsia="MingLiU" w:hAnsi="Times New Roman" w:cs="黑体" w:hint="eastAsia"/>
          <w:b/>
          <w:kern w:val="44"/>
          <w:sz w:val="28"/>
          <w:szCs w:val="28"/>
          <w:lang w:eastAsia="zh-TW"/>
        </w:rPr>
        <w:t>5.5</w:t>
      </w:r>
      <w:proofErr w:type="gramStart"/>
      <w:r w:rsidRPr="000E2329">
        <w:rPr>
          <w:rFonts w:ascii="Times New Roman" w:eastAsia="MingLiU" w:hAnsi="Times New Roman" w:cs="黑体" w:hint="eastAsia"/>
          <w:b/>
          <w:kern w:val="44"/>
          <w:sz w:val="28"/>
          <w:szCs w:val="28"/>
          <w:lang w:eastAsia="zh-TW"/>
        </w:rPr>
        <w:t>注重數智人才</w:t>
      </w:r>
      <w:proofErr w:type="gramEnd"/>
      <w:r w:rsidRPr="000E2329">
        <w:rPr>
          <w:rFonts w:ascii="Times New Roman" w:eastAsia="MingLiU" w:hAnsi="Times New Roman" w:cs="黑体" w:hint="eastAsia"/>
          <w:b/>
          <w:kern w:val="44"/>
          <w:sz w:val="28"/>
          <w:szCs w:val="28"/>
          <w:lang w:eastAsia="zh-TW"/>
        </w:rPr>
        <w:t>培養，彌補複合型人才鴻溝</w:t>
      </w:r>
    </w:p>
    <w:p w14:paraId="2B16B799" w14:textId="77777777" w:rsidR="00D81A66" w:rsidRPr="000E2329" w:rsidRDefault="00D81A66" w:rsidP="00D81A66">
      <w:pPr>
        <w:spacing w:line="360" w:lineRule="auto"/>
        <w:ind w:firstLineChars="200" w:firstLine="480"/>
        <w:rPr>
          <w:rFonts w:ascii="Times New Roman" w:eastAsia="MingLiU" w:hAnsi="Times New Roman"/>
          <w:sz w:val="24"/>
          <w:lang w:eastAsia="zh-TW"/>
        </w:rPr>
      </w:pPr>
      <w:r w:rsidRPr="000E2329">
        <w:rPr>
          <w:rFonts w:ascii="Times New Roman" w:eastAsia="MingLiU" w:hAnsi="Times New Roman" w:cs="宋体"/>
          <w:kern w:val="0"/>
          <w:sz w:val="24"/>
          <w:lang w:eastAsia="zh-TW"/>
        </w:rPr>
        <w:t>2025</w:t>
      </w:r>
      <w:r w:rsidRPr="000E2329">
        <w:rPr>
          <w:rFonts w:ascii="Times New Roman" w:eastAsia="MingLiU" w:hAnsi="Times New Roman" w:cs="宋体"/>
          <w:kern w:val="0"/>
          <w:sz w:val="24"/>
          <w:lang w:eastAsia="zh-TW"/>
        </w:rPr>
        <w:t>年</w:t>
      </w:r>
      <w:r w:rsidRPr="000E2329">
        <w:rPr>
          <w:rFonts w:ascii="Times New Roman" w:eastAsia="MingLiU" w:hAnsi="Times New Roman" w:cs="宋体" w:hint="eastAsia"/>
          <w:kern w:val="0"/>
          <w:sz w:val="24"/>
          <w:lang w:eastAsia="zh-TW"/>
        </w:rPr>
        <w:t>我國新一代信息技術產業人才缺口預計達到</w:t>
      </w:r>
      <w:r w:rsidRPr="000E2329">
        <w:rPr>
          <w:rFonts w:ascii="Times New Roman" w:eastAsia="MingLiU" w:hAnsi="Times New Roman" w:cs="宋体"/>
          <w:kern w:val="0"/>
          <w:sz w:val="24"/>
          <w:lang w:eastAsia="zh-TW"/>
        </w:rPr>
        <w:t>950</w:t>
      </w:r>
      <w:r w:rsidRPr="000E2329">
        <w:rPr>
          <w:rFonts w:ascii="Times New Roman" w:eastAsia="MingLiU" w:hAnsi="Times New Roman" w:cs="宋体" w:hint="eastAsia"/>
          <w:kern w:val="0"/>
          <w:sz w:val="24"/>
          <w:lang w:eastAsia="zh-TW"/>
        </w:rPr>
        <w:t>萬人（中國信息通信研究院，</w:t>
      </w:r>
      <w:r w:rsidRPr="000E2329">
        <w:rPr>
          <w:rFonts w:ascii="Times New Roman" w:eastAsia="MingLiU" w:hAnsi="Times New Roman" w:cs="宋体" w:hint="eastAsia"/>
          <w:kern w:val="0"/>
          <w:sz w:val="24"/>
          <w:lang w:eastAsia="zh-TW"/>
        </w:rPr>
        <w:t>2022</w:t>
      </w:r>
      <w:r w:rsidRPr="000E2329">
        <w:rPr>
          <w:rFonts w:ascii="Times New Roman" w:eastAsia="MingLiU" w:hAnsi="Times New Roman" w:cs="宋体" w:hint="eastAsia"/>
          <w:kern w:val="0"/>
          <w:sz w:val="24"/>
          <w:lang w:eastAsia="zh-TW"/>
        </w:rPr>
        <w:t>），學校體育教學智慧化發展牽扯麪較廣、技術複雜、涉及多個學科知識交叉運用。目前我國學校體育領域既</w:t>
      </w:r>
      <w:proofErr w:type="gramStart"/>
      <w:r w:rsidRPr="000E2329">
        <w:rPr>
          <w:rFonts w:ascii="Times New Roman" w:eastAsia="MingLiU" w:hAnsi="Times New Roman" w:cs="宋体" w:hint="eastAsia"/>
          <w:kern w:val="0"/>
          <w:sz w:val="24"/>
          <w:lang w:eastAsia="zh-TW"/>
        </w:rPr>
        <w:t>懂數智</w:t>
      </w:r>
      <w:proofErr w:type="gramEnd"/>
      <w:r w:rsidRPr="000E2329">
        <w:rPr>
          <w:rFonts w:ascii="Times New Roman" w:eastAsia="MingLiU" w:hAnsi="Times New Roman" w:cs="宋体" w:hint="eastAsia"/>
          <w:kern w:val="0"/>
          <w:sz w:val="24"/>
          <w:lang w:eastAsia="zh-TW"/>
        </w:rPr>
        <w:t>技術運用，又懂體育業務的高素質、專業化、複合型人才尤爲稀缺，大大限制了體育教學智慧化發展的層次和水平。爲解決學校體育領域數智人才匱乏這一困囿，應從以下幾方面着手。首先，學校要深化體育教學智慧化改革，摒棄“重體育技能輕實踐運用”傳統桎梏。提升體育</w:t>
      </w:r>
      <w:proofErr w:type="gramStart"/>
      <w:r w:rsidRPr="000E2329">
        <w:rPr>
          <w:rFonts w:ascii="Times New Roman" w:eastAsia="MingLiU" w:hAnsi="Times New Roman" w:cs="宋体" w:hint="eastAsia"/>
          <w:kern w:val="0"/>
          <w:sz w:val="24"/>
          <w:lang w:eastAsia="zh-TW"/>
        </w:rPr>
        <w:t>教師數智技術</w:t>
      </w:r>
      <w:proofErr w:type="gramEnd"/>
      <w:r w:rsidRPr="000E2329">
        <w:rPr>
          <w:rFonts w:ascii="Times New Roman" w:eastAsia="MingLiU" w:hAnsi="Times New Roman" w:cs="宋体" w:hint="eastAsia"/>
          <w:kern w:val="0"/>
          <w:sz w:val="24"/>
          <w:lang w:eastAsia="zh-TW"/>
        </w:rPr>
        <w:t>、</w:t>
      </w:r>
      <w:proofErr w:type="gramStart"/>
      <w:r w:rsidRPr="000E2329">
        <w:rPr>
          <w:rFonts w:ascii="Times New Roman" w:eastAsia="MingLiU" w:hAnsi="Times New Roman" w:cs="宋体" w:hint="eastAsia"/>
          <w:kern w:val="0"/>
          <w:sz w:val="24"/>
          <w:lang w:eastAsia="zh-TW"/>
        </w:rPr>
        <w:t>數智知識</w:t>
      </w:r>
      <w:proofErr w:type="gramEnd"/>
      <w:r w:rsidRPr="000E2329">
        <w:rPr>
          <w:rFonts w:ascii="Times New Roman" w:eastAsia="MingLiU" w:hAnsi="Times New Roman" w:cs="宋体" w:hint="eastAsia"/>
          <w:kern w:val="0"/>
          <w:sz w:val="24"/>
          <w:lang w:eastAsia="zh-TW"/>
        </w:rPr>
        <w:t>水平，增強教師</w:t>
      </w:r>
      <w:proofErr w:type="gramStart"/>
      <w:r w:rsidRPr="000E2329">
        <w:rPr>
          <w:rFonts w:ascii="Times New Roman" w:eastAsia="MingLiU" w:hAnsi="Times New Roman" w:cs="宋体" w:hint="eastAsia"/>
          <w:kern w:val="0"/>
          <w:sz w:val="24"/>
          <w:lang w:eastAsia="zh-TW"/>
        </w:rPr>
        <w:t>利用數智工具</w:t>
      </w:r>
      <w:proofErr w:type="gramEnd"/>
      <w:r w:rsidRPr="000E2329">
        <w:rPr>
          <w:rFonts w:ascii="Times New Roman" w:eastAsia="MingLiU" w:hAnsi="Times New Roman" w:cs="宋体" w:hint="eastAsia"/>
          <w:kern w:val="0"/>
          <w:sz w:val="24"/>
          <w:lang w:eastAsia="zh-TW"/>
        </w:rPr>
        <w:t>進行體育數據採集與分析能力、從而培養適應學校體育教學智慧化發展</w:t>
      </w:r>
      <w:proofErr w:type="gramStart"/>
      <w:r w:rsidRPr="000E2329">
        <w:rPr>
          <w:rFonts w:ascii="Times New Roman" w:eastAsia="MingLiU" w:hAnsi="Times New Roman" w:cs="宋体" w:hint="eastAsia"/>
          <w:kern w:val="0"/>
          <w:sz w:val="24"/>
          <w:lang w:eastAsia="zh-TW"/>
        </w:rPr>
        <w:t>的數智治理</w:t>
      </w:r>
      <w:proofErr w:type="gramEnd"/>
      <w:r w:rsidRPr="000E2329">
        <w:rPr>
          <w:rFonts w:ascii="Times New Roman" w:eastAsia="MingLiU" w:hAnsi="Times New Roman" w:cs="宋体" w:hint="eastAsia"/>
          <w:kern w:val="0"/>
          <w:sz w:val="24"/>
          <w:lang w:eastAsia="zh-TW"/>
        </w:rPr>
        <w:t>人才。其次，</w:t>
      </w:r>
      <w:r w:rsidRPr="000E2329">
        <w:rPr>
          <w:rFonts w:ascii="Times New Roman" w:eastAsia="MingLiU" w:hAnsi="Times New Roman" w:cs="宋体" w:hint="eastAsia"/>
          <w:kern w:val="0"/>
          <w:sz w:val="24"/>
          <w:lang w:eastAsia="zh-TW"/>
        </w:rPr>
        <w:lastRenderedPageBreak/>
        <w:t>學校要創新“數智</w:t>
      </w:r>
      <w:r w:rsidRPr="000E2329">
        <w:rPr>
          <w:rFonts w:ascii="Times New Roman" w:eastAsia="MingLiU" w:hAnsi="Times New Roman" w:cs="宋体" w:hint="eastAsia"/>
          <w:kern w:val="0"/>
          <w:sz w:val="24"/>
          <w:lang w:eastAsia="zh-TW"/>
        </w:rPr>
        <w:t>+</w:t>
      </w:r>
      <w:r w:rsidRPr="000E2329">
        <w:rPr>
          <w:rFonts w:ascii="Times New Roman" w:eastAsia="MingLiU" w:hAnsi="Times New Roman" w:cs="宋体" w:hint="eastAsia"/>
          <w:kern w:val="0"/>
          <w:sz w:val="24"/>
          <w:lang w:eastAsia="zh-TW"/>
        </w:rPr>
        <w:t>體育”複合型人才培養模式。</w:t>
      </w:r>
      <w:proofErr w:type="gramStart"/>
      <w:r w:rsidRPr="000E2329">
        <w:rPr>
          <w:rFonts w:ascii="Times New Roman" w:eastAsia="MingLiU" w:hAnsi="Times New Roman" w:cs="宋体" w:hint="eastAsia"/>
          <w:kern w:val="0"/>
          <w:sz w:val="24"/>
          <w:lang w:eastAsia="zh-TW"/>
        </w:rPr>
        <w:t>以新質生產力</w:t>
      </w:r>
      <w:proofErr w:type="gramEnd"/>
      <w:r w:rsidRPr="000E2329">
        <w:rPr>
          <w:rFonts w:ascii="Times New Roman" w:eastAsia="MingLiU" w:hAnsi="Times New Roman" w:cs="宋体" w:hint="eastAsia"/>
          <w:kern w:val="0"/>
          <w:sz w:val="24"/>
          <w:lang w:eastAsia="zh-TW"/>
        </w:rPr>
        <w:t>發展需求爲牽引，構建數智體育框架下的跨學科培養課程體系，將大數據、人工智能、雲計算、計算機科學等學科納入日常培養課程當中，開設運動數據分析與可視化、智能體育裝備開發等課程，強化培養學生數理邏輯與體育實踐協同能力，</w:t>
      </w:r>
      <w:r w:rsidRPr="000E2329">
        <w:rPr>
          <w:rFonts w:ascii="Times New Roman" w:eastAsia="MingLiU" w:hAnsi="Times New Roman" w:hint="eastAsia"/>
          <w:sz w:val="24"/>
          <w:lang w:eastAsia="zh-TW"/>
        </w:rPr>
        <w:t>夯實學生數智理論基礎。最後，學校</w:t>
      </w:r>
      <w:proofErr w:type="gramStart"/>
      <w:r w:rsidRPr="000E2329">
        <w:rPr>
          <w:rFonts w:ascii="Times New Roman" w:eastAsia="MingLiU" w:hAnsi="Times New Roman" w:hint="eastAsia"/>
          <w:sz w:val="24"/>
          <w:lang w:eastAsia="zh-TW"/>
        </w:rPr>
        <w:t>要構建產教</w:t>
      </w:r>
      <w:proofErr w:type="gramEnd"/>
      <w:r w:rsidRPr="000E2329">
        <w:rPr>
          <w:rFonts w:ascii="Times New Roman" w:eastAsia="MingLiU" w:hAnsi="Times New Roman" w:hint="eastAsia"/>
          <w:sz w:val="24"/>
          <w:lang w:eastAsia="zh-TW"/>
        </w:rPr>
        <w:t>協同育人模式。推動高校與體育科技企業共建人才孵化基地，重點培育體育數據分析師、電子競技策略師等新興職業羣體，實現數智人才培養與學校體育教學智慧化發展的良性接軌。</w:t>
      </w:r>
    </w:p>
    <w:p w14:paraId="218E2B1F" w14:textId="77777777" w:rsidR="00D81A66" w:rsidRPr="000E2329" w:rsidRDefault="00D81A66" w:rsidP="00D81A66">
      <w:pPr>
        <w:spacing w:line="360" w:lineRule="auto"/>
        <w:outlineLvl w:val="0"/>
        <w:rPr>
          <w:rFonts w:ascii="Times New Roman" w:eastAsia="MingLiU" w:hAnsi="Times New Roman" w:cs="黑体"/>
          <w:b/>
          <w:kern w:val="44"/>
          <w:sz w:val="30"/>
          <w:szCs w:val="30"/>
          <w:lang w:eastAsia="zh-TW"/>
        </w:rPr>
      </w:pPr>
      <w:r w:rsidRPr="000E2329">
        <w:rPr>
          <w:rFonts w:ascii="Times New Roman" w:eastAsia="MingLiU" w:hAnsi="Times New Roman" w:cs="黑体" w:hint="eastAsia"/>
          <w:b/>
          <w:kern w:val="44"/>
          <w:sz w:val="30"/>
          <w:szCs w:val="30"/>
          <w:lang w:eastAsia="zh-TW"/>
        </w:rPr>
        <w:t>6</w:t>
      </w:r>
      <w:r w:rsidRPr="000E2329">
        <w:rPr>
          <w:rFonts w:ascii="Times New Roman" w:eastAsia="MingLiU" w:hAnsi="Times New Roman" w:cs="黑体" w:hint="eastAsia"/>
          <w:b/>
          <w:kern w:val="44"/>
          <w:sz w:val="30"/>
          <w:szCs w:val="30"/>
          <w:lang w:eastAsia="zh-TW"/>
        </w:rPr>
        <w:t>結語</w:t>
      </w:r>
    </w:p>
    <w:p w14:paraId="66190320" w14:textId="77777777" w:rsidR="00D81A66" w:rsidRPr="000E2329" w:rsidRDefault="00D81A66" w:rsidP="00D81A66">
      <w:pPr>
        <w:spacing w:line="360" w:lineRule="auto"/>
        <w:ind w:firstLineChars="300" w:firstLine="720"/>
        <w:rPr>
          <w:rFonts w:ascii="Times New Roman" w:eastAsia="MingLiU" w:hAnsi="Times New Roman"/>
          <w:sz w:val="24"/>
          <w:lang w:eastAsia="zh-TW"/>
        </w:rPr>
      </w:pPr>
      <w:proofErr w:type="gramStart"/>
      <w:r w:rsidRPr="000E2329">
        <w:rPr>
          <w:rFonts w:ascii="Times New Roman" w:eastAsia="MingLiU" w:hAnsi="Times New Roman" w:hint="eastAsia"/>
          <w:sz w:val="24"/>
          <w:lang w:eastAsia="zh-TW"/>
        </w:rPr>
        <w:t>數智技術</w:t>
      </w:r>
      <w:proofErr w:type="gramEnd"/>
      <w:r w:rsidRPr="000E2329">
        <w:rPr>
          <w:rFonts w:ascii="Times New Roman" w:eastAsia="MingLiU" w:hAnsi="Times New Roman" w:hint="eastAsia"/>
          <w:sz w:val="24"/>
          <w:lang w:eastAsia="zh-TW"/>
        </w:rPr>
        <w:t>成爲了學校體育教學智慧化發展與體育科技創新的核心，是推動學校體育教學質量變革、效率變革和動力變革的關鍵引擎。</w:t>
      </w:r>
      <w:proofErr w:type="gramStart"/>
      <w:r w:rsidRPr="000E2329">
        <w:rPr>
          <w:rFonts w:ascii="Times New Roman" w:eastAsia="MingLiU" w:hAnsi="Times New Roman" w:hint="eastAsia"/>
          <w:sz w:val="24"/>
          <w:lang w:eastAsia="zh-TW"/>
        </w:rPr>
        <w:t>數智技術</w:t>
      </w:r>
      <w:proofErr w:type="gramEnd"/>
      <w:r w:rsidRPr="000E2329">
        <w:rPr>
          <w:rFonts w:ascii="Times New Roman" w:eastAsia="MingLiU" w:hAnsi="Times New Roman" w:hint="eastAsia"/>
          <w:sz w:val="24"/>
          <w:lang w:eastAsia="zh-TW"/>
        </w:rPr>
        <w:t>通過大數據、</w:t>
      </w:r>
      <w:r w:rsidRPr="000E2329">
        <w:rPr>
          <w:rFonts w:ascii="Times New Roman" w:eastAsia="MingLiU" w:hAnsi="Times New Roman" w:hint="eastAsia"/>
          <w:sz w:val="24"/>
          <w:lang w:eastAsia="zh-TW"/>
        </w:rPr>
        <w:t>AI</w:t>
      </w:r>
      <w:r w:rsidRPr="000E2329">
        <w:rPr>
          <w:rFonts w:ascii="Times New Roman" w:eastAsia="MingLiU" w:hAnsi="Times New Roman" w:hint="eastAsia"/>
          <w:sz w:val="24"/>
          <w:lang w:eastAsia="zh-TW"/>
        </w:rPr>
        <w:t>、雲計算、</w:t>
      </w:r>
      <w:proofErr w:type="gramStart"/>
      <w:r w:rsidRPr="000E2329">
        <w:rPr>
          <w:rFonts w:ascii="Times New Roman" w:eastAsia="MingLiU" w:hAnsi="Times New Roman" w:hint="eastAsia"/>
          <w:sz w:val="24"/>
          <w:lang w:eastAsia="zh-TW"/>
        </w:rPr>
        <w:t>物聯網</w:t>
      </w:r>
      <w:proofErr w:type="gramEnd"/>
      <w:r w:rsidRPr="000E2329">
        <w:rPr>
          <w:rFonts w:ascii="Times New Roman" w:eastAsia="MingLiU" w:hAnsi="Times New Roman" w:hint="eastAsia"/>
          <w:sz w:val="24"/>
          <w:lang w:eastAsia="zh-TW"/>
        </w:rPr>
        <w:t>、</w:t>
      </w:r>
      <w:proofErr w:type="gramStart"/>
      <w:r w:rsidRPr="000E2329">
        <w:rPr>
          <w:rFonts w:ascii="Times New Roman" w:eastAsia="MingLiU" w:hAnsi="Times New Roman" w:hint="eastAsia"/>
          <w:sz w:val="24"/>
          <w:lang w:eastAsia="zh-TW"/>
        </w:rPr>
        <w:t>區塊鏈等</w:t>
      </w:r>
      <w:proofErr w:type="gramEnd"/>
      <w:r w:rsidRPr="000E2329">
        <w:rPr>
          <w:rFonts w:ascii="Times New Roman" w:eastAsia="MingLiU" w:hAnsi="Times New Roman" w:hint="eastAsia"/>
          <w:sz w:val="24"/>
          <w:lang w:eastAsia="zh-TW"/>
        </w:rPr>
        <w:t>，重塑了學校體育教學智慧化生態系統。本文立足於中國式現代化視域下，對數智</w:t>
      </w:r>
      <w:proofErr w:type="gramStart"/>
      <w:r w:rsidRPr="000E2329">
        <w:rPr>
          <w:rFonts w:ascii="Times New Roman" w:eastAsia="MingLiU" w:hAnsi="Times New Roman" w:hint="eastAsia"/>
          <w:sz w:val="24"/>
          <w:lang w:eastAsia="zh-TW"/>
        </w:rPr>
        <w:t>技術賦能學校</w:t>
      </w:r>
      <w:proofErr w:type="gramEnd"/>
      <w:r w:rsidRPr="000E2329">
        <w:rPr>
          <w:rFonts w:ascii="Times New Roman" w:eastAsia="MingLiU" w:hAnsi="Times New Roman" w:hint="eastAsia"/>
          <w:sz w:val="24"/>
          <w:lang w:eastAsia="zh-TW"/>
        </w:rPr>
        <w:t>體育教學智慧化發展的作用機理、應用場景與實踐方略進行分析，</w:t>
      </w:r>
      <w:r w:rsidRPr="000E2329">
        <w:rPr>
          <w:rFonts w:ascii="Times New Roman" w:eastAsia="MingLiU" w:hAnsi="Times New Roman" w:hint="eastAsia"/>
          <w:bCs/>
          <w:kern w:val="44"/>
          <w:sz w:val="24"/>
          <w:lang w:eastAsia="zh-TW"/>
        </w:rPr>
        <w:t>旨在爲後續相關研究提供理論借鑑。</w:t>
      </w:r>
      <w:r w:rsidRPr="000E2329">
        <w:rPr>
          <w:rFonts w:ascii="Times New Roman" w:eastAsia="MingLiU" w:hAnsi="Times New Roman" w:hint="eastAsia"/>
          <w:sz w:val="24"/>
          <w:lang w:eastAsia="zh-TW"/>
        </w:rPr>
        <w:t>當下學校體育教學智慧化發展的研究仍處於起步階段，學校應充分</w:t>
      </w:r>
      <w:r w:rsidRPr="000E2329">
        <w:rPr>
          <w:rFonts w:ascii="Times New Roman" w:eastAsia="MingLiU" w:hAnsi="Times New Roman" w:hint="eastAsia"/>
          <w:bCs/>
          <w:kern w:val="44"/>
          <w:sz w:val="24"/>
          <w:lang w:eastAsia="zh-TW"/>
        </w:rPr>
        <w:t>利用新興科技革命的技術優勢，</w:t>
      </w:r>
      <w:r w:rsidRPr="000E2329">
        <w:rPr>
          <w:rFonts w:ascii="Times New Roman" w:eastAsia="MingLiU" w:hAnsi="Times New Roman" w:hint="eastAsia"/>
          <w:sz w:val="24"/>
          <w:lang w:eastAsia="zh-TW"/>
        </w:rPr>
        <w:t>提高體育教學治理科學化水平、推動體育教學水平</w:t>
      </w:r>
      <w:proofErr w:type="gramStart"/>
      <w:r w:rsidRPr="000E2329">
        <w:rPr>
          <w:rFonts w:ascii="Times New Roman" w:eastAsia="MingLiU" w:hAnsi="Times New Roman" w:hint="eastAsia"/>
          <w:sz w:val="24"/>
          <w:lang w:eastAsia="zh-TW"/>
        </w:rPr>
        <w:t>提質增</w:t>
      </w:r>
      <w:proofErr w:type="gramEnd"/>
      <w:r w:rsidRPr="000E2329">
        <w:rPr>
          <w:rFonts w:ascii="Times New Roman" w:eastAsia="MingLiU" w:hAnsi="Times New Roman" w:hint="eastAsia"/>
          <w:sz w:val="24"/>
          <w:lang w:eastAsia="zh-TW"/>
        </w:rPr>
        <w:t>效、促進體育教學評價即時交互、實現體育教學水平管理高效協同。同時，未來學校體育教學智慧化的發展應聚焦於</w:t>
      </w:r>
      <w:proofErr w:type="gramStart"/>
      <w:r w:rsidRPr="000E2329">
        <w:rPr>
          <w:rFonts w:ascii="Times New Roman" w:eastAsia="MingLiU" w:hAnsi="Times New Roman" w:hint="eastAsia"/>
          <w:sz w:val="24"/>
          <w:lang w:eastAsia="zh-TW"/>
        </w:rPr>
        <w:t>學校數智政策</w:t>
      </w:r>
      <w:proofErr w:type="gramEnd"/>
      <w:r w:rsidRPr="000E2329">
        <w:rPr>
          <w:rFonts w:ascii="Times New Roman" w:eastAsia="MingLiU" w:hAnsi="Times New Roman" w:hint="eastAsia"/>
          <w:sz w:val="24"/>
          <w:lang w:eastAsia="zh-TW"/>
        </w:rPr>
        <w:t>保障、學校</w:t>
      </w:r>
      <w:proofErr w:type="gramStart"/>
      <w:r w:rsidRPr="000E2329">
        <w:rPr>
          <w:rFonts w:ascii="Times New Roman" w:eastAsia="MingLiU" w:hAnsi="Times New Roman" w:hint="eastAsia"/>
          <w:sz w:val="24"/>
          <w:lang w:eastAsia="zh-TW"/>
        </w:rPr>
        <w:t>數智新</w:t>
      </w:r>
      <w:proofErr w:type="gramEnd"/>
      <w:r w:rsidRPr="000E2329">
        <w:rPr>
          <w:rFonts w:ascii="Times New Roman" w:eastAsia="MingLiU" w:hAnsi="Times New Roman" w:hint="eastAsia"/>
          <w:sz w:val="24"/>
          <w:lang w:eastAsia="zh-TW"/>
        </w:rPr>
        <w:t>基建的設、學校</w:t>
      </w:r>
      <w:proofErr w:type="gramStart"/>
      <w:r w:rsidRPr="000E2329">
        <w:rPr>
          <w:rFonts w:ascii="Times New Roman" w:eastAsia="MingLiU" w:hAnsi="Times New Roman" w:hint="eastAsia"/>
          <w:sz w:val="24"/>
          <w:lang w:eastAsia="zh-TW"/>
        </w:rPr>
        <w:t>師生數智素養</w:t>
      </w:r>
      <w:proofErr w:type="gramEnd"/>
      <w:r w:rsidRPr="000E2329">
        <w:rPr>
          <w:rFonts w:ascii="Times New Roman" w:eastAsia="MingLiU" w:hAnsi="Times New Roman" w:hint="eastAsia"/>
          <w:sz w:val="24"/>
          <w:lang w:eastAsia="zh-TW"/>
        </w:rPr>
        <w:t>提升、學校</w:t>
      </w:r>
      <w:proofErr w:type="gramStart"/>
      <w:r w:rsidRPr="000E2329">
        <w:rPr>
          <w:rFonts w:ascii="Times New Roman" w:eastAsia="MingLiU" w:hAnsi="Times New Roman" w:hint="eastAsia"/>
          <w:sz w:val="24"/>
          <w:lang w:eastAsia="zh-TW"/>
        </w:rPr>
        <w:t>數智安全</w:t>
      </w:r>
      <w:proofErr w:type="gramEnd"/>
      <w:r w:rsidRPr="000E2329">
        <w:rPr>
          <w:rFonts w:ascii="Times New Roman" w:eastAsia="MingLiU" w:hAnsi="Times New Roman" w:hint="eastAsia"/>
          <w:sz w:val="24"/>
          <w:lang w:eastAsia="zh-TW"/>
        </w:rPr>
        <w:t>防護、</w:t>
      </w:r>
      <w:proofErr w:type="gramStart"/>
      <w:r w:rsidRPr="000E2329">
        <w:rPr>
          <w:rFonts w:ascii="Times New Roman" w:eastAsia="MingLiU" w:hAnsi="Times New Roman" w:hint="eastAsia"/>
          <w:sz w:val="24"/>
          <w:lang w:eastAsia="zh-TW"/>
        </w:rPr>
        <w:t>學校數智人才</w:t>
      </w:r>
      <w:proofErr w:type="gramEnd"/>
      <w:r w:rsidRPr="000E2329">
        <w:rPr>
          <w:rFonts w:ascii="Times New Roman" w:eastAsia="MingLiU" w:hAnsi="Times New Roman" w:hint="eastAsia"/>
          <w:sz w:val="24"/>
          <w:lang w:eastAsia="zh-TW"/>
        </w:rPr>
        <w:t>培養，以期實現學校體育教學智慧化的高質量發展。</w:t>
      </w:r>
    </w:p>
    <w:p w14:paraId="6899CBAC" w14:textId="77777777" w:rsidR="00D81A66" w:rsidRDefault="00D81A66" w:rsidP="00D81A66">
      <w:pPr>
        <w:widowControl/>
        <w:jc w:val="left"/>
        <w:rPr>
          <w:rFonts w:ascii="黑体" w:eastAsia="黑体" w:hAnsi="黑体" w:cs="黑体"/>
          <w:b/>
          <w:kern w:val="44"/>
          <w:sz w:val="32"/>
          <w:szCs w:val="32"/>
          <w:lang w:eastAsia="zh-TW"/>
        </w:rPr>
      </w:pPr>
      <w:r>
        <w:rPr>
          <w:rFonts w:ascii="黑体" w:eastAsia="黑体" w:hAnsi="黑体" w:cs="黑体"/>
          <w:b/>
          <w:kern w:val="44"/>
          <w:sz w:val="32"/>
          <w:szCs w:val="32"/>
          <w:lang w:eastAsia="zh-TW"/>
        </w:rPr>
        <w:br w:type="page"/>
      </w:r>
    </w:p>
    <w:p w14:paraId="6F2778A6" w14:textId="77777777" w:rsidR="00D81A66" w:rsidRPr="00A22D46" w:rsidRDefault="00D81A66" w:rsidP="00D81A66">
      <w:pPr>
        <w:spacing w:line="360" w:lineRule="auto"/>
        <w:outlineLvl w:val="0"/>
        <w:rPr>
          <w:rFonts w:ascii="Times New Roman" w:eastAsia="宋体" w:hAnsi="Times New Roman" w:cs="黑体"/>
          <w:b/>
          <w:kern w:val="44"/>
          <w:sz w:val="30"/>
          <w:szCs w:val="30"/>
          <w:lang w:eastAsia="zh-TW"/>
        </w:rPr>
      </w:pPr>
      <w:r w:rsidRPr="00A22D46">
        <w:rPr>
          <w:rFonts w:ascii="Times New Roman" w:eastAsia="宋体" w:hAnsi="Times New Roman" w:cs="黑体" w:hint="eastAsia"/>
          <w:b/>
          <w:kern w:val="44"/>
          <w:sz w:val="30"/>
          <w:szCs w:val="30"/>
          <w:lang w:eastAsia="zh-TW"/>
        </w:rPr>
        <w:lastRenderedPageBreak/>
        <w:t>參考文獻</w:t>
      </w:r>
    </w:p>
    <w:p w14:paraId="29A0FD81"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中共中央</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國務院</w:t>
      </w:r>
      <w:r w:rsidRPr="00030223">
        <w:rPr>
          <w:rFonts w:ascii="Times New Roman" w:eastAsia="MingLiU" w:hAnsi="Times New Roman" w:cs="宋体" w:hint="eastAsia"/>
          <w:szCs w:val="21"/>
          <w:lang w:eastAsia="zh-TW"/>
        </w:rPr>
        <w:t xml:space="preserve">. (2019, February 23). </w:t>
      </w:r>
      <w:r w:rsidRPr="00030223">
        <w:rPr>
          <w:rFonts w:ascii="Times New Roman" w:eastAsia="MingLiU" w:hAnsi="Times New Roman" w:cs="宋体" w:hint="eastAsia"/>
          <w:szCs w:val="21"/>
          <w:lang w:eastAsia="zh-TW"/>
        </w:rPr>
        <w:t>中共中央、國務院印發《中國教育現代化</w:t>
      </w:r>
      <w:r w:rsidRPr="00030223">
        <w:rPr>
          <w:rFonts w:ascii="Times New Roman" w:eastAsia="MingLiU" w:hAnsi="Times New Roman" w:cs="宋体" w:hint="eastAsia"/>
          <w:szCs w:val="21"/>
          <w:lang w:eastAsia="zh-TW"/>
        </w:rPr>
        <w:t>2035</w:t>
      </w:r>
      <w:r w:rsidRPr="00030223">
        <w:rPr>
          <w:rFonts w:ascii="Times New Roman" w:eastAsia="MingLiU" w:hAnsi="Times New Roman" w:cs="宋体" w:hint="eastAsia"/>
          <w:szCs w:val="21"/>
          <w:lang w:eastAsia="zh-TW"/>
        </w:rPr>
        <w:t>》</w:t>
      </w:r>
      <w:r w:rsidRPr="00030223">
        <w:rPr>
          <w:rFonts w:ascii="Times New Roman" w:eastAsia="MingLiU" w:hAnsi="Times New Roman" w:cs="宋体" w:hint="eastAsia"/>
          <w:szCs w:val="21"/>
          <w:lang w:eastAsia="zh-TW"/>
        </w:rPr>
        <w:t>.</w:t>
      </w:r>
      <w:r w:rsidRPr="00030223">
        <w:rPr>
          <w:rFonts w:ascii="Times New Roman" w:eastAsia="MingLiU" w:hAnsi="Times New Roman" w:cs="宋体" w:hint="eastAsia"/>
          <w:szCs w:val="21"/>
          <w:lang w:eastAsia="zh-TW"/>
        </w:rPr>
        <w:t>新華網</w:t>
      </w:r>
      <w:r w:rsidRPr="00030223">
        <w:rPr>
          <w:rFonts w:ascii="Times New Roman" w:eastAsia="MingLiU" w:hAnsi="Times New Roman" w:cs="宋体" w:hint="eastAsia"/>
          <w:szCs w:val="21"/>
          <w:lang w:eastAsia="zh-TW"/>
        </w:rPr>
        <w:t>. https://www.xinhuanet.com/politics/2019-02/23/c_1124154392.htm</w:t>
      </w:r>
    </w:p>
    <w:p w14:paraId="202A1203"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中華人民共和國教育部辦公廳</w:t>
      </w:r>
      <w:r w:rsidRPr="00030223">
        <w:rPr>
          <w:rFonts w:ascii="Times New Roman" w:eastAsia="MingLiU" w:hAnsi="Times New Roman" w:cs="宋体" w:hint="eastAsia"/>
          <w:szCs w:val="21"/>
          <w:lang w:eastAsia="zh-TW"/>
        </w:rPr>
        <w:t xml:space="preserve">. (2023). </w:t>
      </w:r>
      <w:r w:rsidRPr="00030223">
        <w:rPr>
          <w:rFonts w:ascii="Times New Roman" w:eastAsia="MingLiU" w:hAnsi="Times New Roman" w:cs="宋体" w:hint="eastAsia"/>
          <w:szCs w:val="21"/>
          <w:lang w:eastAsia="zh-TW"/>
        </w:rPr>
        <w:t>教育部辦公廳關於印發《基礎教育課程教學改革深化行動方案》的通知</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中華人民共和國教育部</w:t>
      </w:r>
      <w:r w:rsidRPr="00030223">
        <w:rPr>
          <w:rFonts w:ascii="Times New Roman" w:eastAsia="MingLiU" w:hAnsi="Times New Roman" w:cs="宋体" w:hint="eastAsia"/>
          <w:szCs w:val="21"/>
          <w:lang w:eastAsia="zh-TW"/>
        </w:rPr>
        <w:t>. http://www.moe.gov.cn/srcsite/A26/jcj_kcjcgh/202306/t20230601_1062380.html</w:t>
      </w:r>
    </w:p>
    <w:p w14:paraId="0901AFE5"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rPr>
      </w:pPr>
      <w:r w:rsidRPr="00030223">
        <w:rPr>
          <w:rFonts w:ascii="Times New Roman" w:eastAsia="MingLiU" w:hAnsi="Times New Roman" w:cs="宋体" w:hint="eastAsia"/>
          <w:szCs w:val="21"/>
          <w:lang w:eastAsia="zh-TW"/>
        </w:rPr>
        <w:t>中華人民共和國教育部</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rPr>
        <w:t xml:space="preserve">(2024, December 2). </w:t>
      </w:r>
      <w:r w:rsidRPr="00030223">
        <w:rPr>
          <w:rFonts w:ascii="Times New Roman" w:eastAsia="MingLiU" w:hAnsi="Times New Roman" w:cs="宋体" w:hint="eastAsia"/>
          <w:szCs w:val="21"/>
        </w:rPr>
        <w:t>教育部部署加強中小學人工智能教育</w:t>
      </w:r>
      <w:r w:rsidRPr="00030223">
        <w:rPr>
          <w:rFonts w:ascii="Times New Roman" w:eastAsia="MingLiU" w:hAnsi="Times New Roman" w:cs="宋体" w:hint="eastAsia"/>
          <w:szCs w:val="21"/>
        </w:rPr>
        <w:t xml:space="preserve">. </w:t>
      </w:r>
      <w:r w:rsidRPr="00030223">
        <w:rPr>
          <w:rFonts w:ascii="Times New Roman" w:eastAsia="MingLiU" w:hAnsi="Times New Roman" w:cs="宋体" w:hint="eastAsia"/>
          <w:szCs w:val="21"/>
        </w:rPr>
        <w:t>中華人民共和</w:t>
      </w:r>
      <w:proofErr w:type="gramStart"/>
      <w:r w:rsidRPr="00030223">
        <w:rPr>
          <w:rFonts w:ascii="Times New Roman" w:eastAsia="MingLiU" w:hAnsi="Times New Roman" w:cs="宋体" w:hint="eastAsia"/>
          <w:szCs w:val="21"/>
        </w:rPr>
        <w:t>國</w:t>
      </w:r>
      <w:proofErr w:type="gramEnd"/>
      <w:r w:rsidRPr="00030223">
        <w:rPr>
          <w:rFonts w:ascii="Times New Roman" w:eastAsia="MingLiU" w:hAnsi="Times New Roman" w:cs="宋体" w:hint="eastAsia"/>
          <w:szCs w:val="21"/>
        </w:rPr>
        <w:t>教育部</w:t>
      </w:r>
      <w:r w:rsidRPr="00030223">
        <w:rPr>
          <w:rFonts w:ascii="Times New Roman" w:eastAsia="MingLiU" w:hAnsi="Times New Roman" w:cs="宋体" w:hint="eastAsia"/>
          <w:szCs w:val="21"/>
        </w:rPr>
        <w:t>. http://www.moe.gov.cn/jyb_xwfb/gzdt_gzdt/s5987/202412/t20241202_1165500.html</w:t>
      </w:r>
    </w:p>
    <w:p w14:paraId="20C59D84"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王穎</w:t>
      </w:r>
      <w:r w:rsidRPr="00030223">
        <w:rPr>
          <w:rFonts w:ascii="Times New Roman" w:eastAsia="MingLiU" w:hAnsi="Times New Roman" w:cs="宋体" w:hint="eastAsia"/>
          <w:szCs w:val="21"/>
          <w:lang w:eastAsia="zh-TW"/>
        </w:rPr>
        <w:t xml:space="preserve">, &amp; </w:t>
      </w:r>
      <w:r w:rsidRPr="00030223">
        <w:rPr>
          <w:rFonts w:ascii="Times New Roman" w:eastAsia="MingLiU" w:hAnsi="Times New Roman" w:cs="宋体" w:hint="eastAsia"/>
          <w:szCs w:val="21"/>
          <w:lang w:eastAsia="zh-TW"/>
        </w:rPr>
        <w:t>張鳳彪</w:t>
      </w:r>
      <w:r w:rsidRPr="00030223">
        <w:rPr>
          <w:rFonts w:ascii="Times New Roman" w:eastAsia="MingLiU" w:hAnsi="Times New Roman" w:cs="宋体" w:hint="eastAsia"/>
          <w:szCs w:val="21"/>
          <w:lang w:eastAsia="zh-TW"/>
        </w:rPr>
        <w:t xml:space="preserve">. (2024). </w:t>
      </w:r>
      <w:proofErr w:type="gramStart"/>
      <w:r w:rsidRPr="00030223">
        <w:rPr>
          <w:rFonts w:ascii="Times New Roman" w:eastAsia="MingLiU" w:hAnsi="Times New Roman" w:cs="宋体" w:hint="eastAsia"/>
          <w:szCs w:val="21"/>
          <w:lang w:eastAsia="zh-TW"/>
        </w:rPr>
        <w:t>數智賦能</w:t>
      </w:r>
      <w:proofErr w:type="gramEnd"/>
      <w:r w:rsidRPr="00030223">
        <w:rPr>
          <w:rFonts w:ascii="Times New Roman" w:eastAsia="MingLiU" w:hAnsi="Times New Roman" w:cs="宋体" w:hint="eastAsia"/>
          <w:szCs w:val="21"/>
          <w:lang w:eastAsia="zh-TW"/>
        </w:rPr>
        <w:t>全民健身高質量發展研究</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體育</w:t>
      </w:r>
      <w:proofErr w:type="gramStart"/>
      <w:r w:rsidRPr="00030223">
        <w:rPr>
          <w:rFonts w:ascii="Times New Roman" w:eastAsia="MingLiU" w:hAnsi="Times New Roman" w:cs="宋体" w:hint="eastAsia"/>
          <w:szCs w:val="21"/>
          <w:lang w:eastAsia="zh-TW"/>
        </w:rPr>
        <w:t>文化導刊</w:t>
      </w:r>
      <w:proofErr w:type="gramEnd"/>
      <w:r w:rsidRPr="00030223">
        <w:rPr>
          <w:rFonts w:ascii="Times New Roman" w:eastAsia="MingLiU" w:hAnsi="Times New Roman" w:cs="宋体" w:hint="eastAsia"/>
          <w:szCs w:val="21"/>
          <w:lang w:eastAsia="zh-TW"/>
        </w:rPr>
        <w:t>, (1), 35</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41.</w:t>
      </w:r>
    </w:p>
    <w:p w14:paraId="583882B4"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師浩軒</w:t>
      </w:r>
      <w:r w:rsidRPr="00030223">
        <w:rPr>
          <w:rFonts w:ascii="Times New Roman" w:eastAsia="MingLiU" w:hAnsi="Times New Roman" w:cs="宋体" w:hint="eastAsia"/>
          <w:szCs w:val="21"/>
          <w:lang w:eastAsia="zh-TW"/>
        </w:rPr>
        <w:t xml:space="preserve">, &amp; </w:t>
      </w:r>
      <w:r w:rsidRPr="00030223">
        <w:rPr>
          <w:rFonts w:ascii="Times New Roman" w:eastAsia="MingLiU" w:hAnsi="Times New Roman" w:cs="宋体" w:hint="eastAsia"/>
          <w:szCs w:val="21"/>
          <w:lang w:eastAsia="zh-TW"/>
        </w:rPr>
        <w:t>柴王軍</w:t>
      </w:r>
      <w:r w:rsidRPr="00030223">
        <w:rPr>
          <w:rFonts w:ascii="Times New Roman" w:eastAsia="MingLiU" w:hAnsi="Times New Roman" w:cs="宋体" w:hint="eastAsia"/>
          <w:szCs w:val="21"/>
          <w:lang w:eastAsia="zh-TW"/>
        </w:rPr>
        <w:t xml:space="preserve">. (2025). </w:t>
      </w:r>
      <w:proofErr w:type="gramStart"/>
      <w:r w:rsidRPr="00030223">
        <w:rPr>
          <w:rFonts w:ascii="Times New Roman" w:eastAsia="MingLiU" w:hAnsi="Times New Roman" w:cs="宋体" w:hint="eastAsia"/>
          <w:szCs w:val="21"/>
          <w:lang w:eastAsia="zh-TW"/>
        </w:rPr>
        <w:t>數智技術賦能</w:t>
      </w:r>
      <w:proofErr w:type="gramEnd"/>
      <w:r w:rsidRPr="00030223">
        <w:rPr>
          <w:rFonts w:ascii="Times New Roman" w:eastAsia="MingLiU" w:hAnsi="Times New Roman" w:cs="宋体" w:hint="eastAsia"/>
          <w:szCs w:val="21"/>
          <w:lang w:eastAsia="zh-TW"/>
        </w:rPr>
        <w:t>體育用品製造業數字化轉型的作用機制與推進路徑</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天津體育學院學報</w:t>
      </w:r>
      <w:r w:rsidRPr="00030223">
        <w:rPr>
          <w:rFonts w:ascii="Times New Roman" w:eastAsia="MingLiU" w:hAnsi="Times New Roman" w:cs="宋体" w:hint="eastAsia"/>
          <w:szCs w:val="21"/>
          <w:lang w:eastAsia="zh-TW"/>
        </w:rPr>
        <w:t>, 40(1), 86</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93.</w:t>
      </w:r>
    </w:p>
    <w:p w14:paraId="0AFB249C"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proofErr w:type="gramStart"/>
      <w:r w:rsidRPr="00030223">
        <w:rPr>
          <w:rFonts w:ascii="Times New Roman" w:eastAsia="MingLiU" w:hAnsi="Times New Roman" w:cs="宋体" w:hint="eastAsia"/>
          <w:szCs w:val="21"/>
          <w:lang w:eastAsia="zh-TW"/>
        </w:rPr>
        <w:t>曲魯平</w:t>
      </w:r>
      <w:proofErr w:type="gramEnd"/>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李慧</w:t>
      </w:r>
      <w:r w:rsidRPr="00030223">
        <w:rPr>
          <w:rFonts w:ascii="Times New Roman" w:eastAsia="MingLiU" w:hAnsi="Times New Roman" w:cs="宋体" w:hint="eastAsia"/>
          <w:szCs w:val="21"/>
          <w:lang w:eastAsia="zh-TW"/>
        </w:rPr>
        <w:t xml:space="preserve">, &amp; </w:t>
      </w:r>
      <w:r w:rsidRPr="00030223">
        <w:rPr>
          <w:rFonts w:ascii="Times New Roman" w:eastAsia="MingLiU" w:hAnsi="Times New Roman" w:cs="宋体" w:hint="eastAsia"/>
          <w:szCs w:val="21"/>
          <w:lang w:eastAsia="zh-TW"/>
        </w:rPr>
        <w:t>孫偉</w:t>
      </w:r>
      <w:r w:rsidRPr="00030223">
        <w:rPr>
          <w:rFonts w:ascii="Times New Roman" w:eastAsia="MingLiU" w:hAnsi="Times New Roman" w:cs="宋体" w:hint="eastAsia"/>
          <w:szCs w:val="21"/>
          <w:lang w:eastAsia="zh-TW"/>
        </w:rPr>
        <w:t xml:space="preserve">. (2025). </w:t>
      </w:r>
      <w:proofErr w:type="gramStart"/>
      <w:r w:rsidRPr="00030223">
        <w:rPr>
          <w:rFonts w:ascii="Times New Roman" w:eastAsia="MingLiU" w:hAnsi="Times New Roman" w:cs="宋体" w:hint="eastAsia"/>
          <w:szCs w:val="21"/>
          <w:lang w:eastAsia="zh-TW"/>
        </w:rPr>
        <w:t>數智技術賦能</w:t>
      </w:r>
      <w:proofErr w:type="gramEnd"/>
      <w:r w:rsidRPr="00030223">
        <w:rPr>
          <w:rFonts w:ascii="Times New Roman" w:eastAsia="MingLiU" w:hAnsi="Times New Roman" w:cs="宋体" w:hint="eastAsia"/>
          <w:szCs w:val="21"/>
          <w:lang w:eastAsia="zh-TW"/>
        </w:rPr>
        <w:t>體育與健康課程跨學科主題教學：邏輯理路、應用場景與實踐進路</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武漢體育學院學報</w:t>
      </w:r>
      <w:r w:rsidRPr="00030223">
        <w:rPr>
          <w:rFonts w:ascii="Times New Roman" w:eastAsia="MingLiU" w:hAnsi="Times New Roman" w:cs="宋体" w:hint="eastAsia"/>
          <w:szCs w:val="21"/>
          <w:lang w:eastAsia="zh-TW"/>
        </w:rPr>
        <w:t>, 59(6), 80</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87.</w:t>
      </w:r>
    </w:p>
    <w:p w14:paraId="5FB839C1"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rPr>
      </w:pPr>
      <w:proofErr w:type="spellStart"/>
      <w:r w:rsidRPr="00030223">
        <w:rPr>
          <w:rFonts w:ascii="Times New Roman" w:eastAsia="MingLiU" w:hAnsi="Times New Roman" w:cs="宋体"/>
          <w:szCs w:val="21"/>
        </w:rPr>
        <w:t>Huifeng</w:t>
      </w:r>
      <w:proofErr w:type="spellEnd"/>
      <w:r w:rsidRPr="00030223">
        <w:rPr>
          <w:rFonts w:ascii="Times New Roman" w:eastAsia="MingLiU" w:hAnsi="Times New Roman" w:cs="宋体"/>
          <w:szCs w:val="21"/>
        </w:rPr>
        <w:t xml:space="preserve">, W., </w:t>
      </w:r>
      <w:proofErr w:type="spellStart"/>
      <w:r w:rsidRPr="00030223">
        <w:rPr>
          <w:rFonts w:ascii="Times New Roman" w:eastAsia="MingLiU" w:hAnsi="Times New Roman" w:cs="宋体"/>
          <w:szCs w:val="21"/>
        </w:rPr>
        <w:t>Kadry</w:t>
      </w:r>
      <w:proofErr w:type="spellEnd"/>
      <w:r w:rsidRPr="00030223">
        <w:rPr>
          <w:rFonts w:ascii="Times New Roman" w:eastAsia="MingLiU" w:hAnsi="Times New Roman" w:cs="宋体"/>
          <w:szCs w:val="21"/>
        </w:rPr>
        <w:t>, S. N., &amp; Raj, E. D. (2020). Continuous health monitoring of sportsperson using IoT devices based wearable technology. Computer Communications, 160, 588–595. https://doi.org/10.1016/j.comcom.2020.04.025</w:t>
      </w:r>
    </w:p>
    <w:p w14:paraId="398C8D16"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rPr>
      </w:pPr>
      <w:proofErr w:type="spellStart"/>
      <w:r w:rsidRPr="00030223">
        <w:rPr>
          <w:rFonts w:ascii="Times New Roman" w:eastAsia="MingLiU" w:hAnsi="Times New Roman" w:cs="宋体"/>
          <w:szCs w:val="21"/>
        </w:rPr>
        <w:t>Wiberg</w:t>
      </w:r>
      <w:proofErr w:type="spellEnd"/>
      <w:r w:rsidRPr="00030223">
        <w:rPr>
          <w:rFonts w:ascii="Times New Roman" w:eastAsia="MingLiU" w:hAnsi="Times New Roman" w:cs="宋体"/>
          <w:szCs w:val="21"/>
        </w:rPr>
        <w:t xml:space="preserve">, C. (2018). Sports IT and digital wellness: Three waves of digital transformation in sports and training. In M. </w:t>
      </w:r>
      <w:proofErr w:type="spellStart"/>
      <w:r w:rsidRPr="00030223">
        <w:rPr>
          <w:rFonts w:ascii="Times New Roman" w:eastAsia="MingLiU" w:hAnsi="Times New Roman" w:cs="宋体"/>
          <w:szCs w:val="21"/>
        </w:rPr>
        <w:t>Kurosu</w:t>
      </w:r>
      <w:proofErr w:type="spellEnd"/>
      <w:r w:rsidRPr="00030223">
        <w:rPr>
          <w:rFonts w:ascii="Times New Roman" w:eastAsia="MingLiU" w:hAnsi="Times New Roman" w:cs="宋体"/>
          <w:szCs w:val="21"/>
        </w:rPr>
        <w:t xml:space="preserve"> (Ed.), Human-computer interaction. Interaction in context (Lecture Notes in Computer Science, Vol. 10902). Springer. https://doi.org/10.1007/978-3-319-91244-8_18</w:t>
      </w:r>
    </w:p>
    <w:p w14:paraId="600D5504"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rPr>
      </w:pPr>
      <w:r w:rsidRPr="00030223">
        <w:rPr>
          <w:rFonts w:ascii="Times New Roman" w:eastAsia="MingLiU" w:hAnsi="Times New Roman" w:cs="宋体"/>
          <w:szCs w:val="21"/>
        </w:rPr>
        <w:t xml:space="preserve">Mohammadi, S., </w:t>
      </w:r>
      <w:proofErr w:type="spellStart"/>
      <w:r w:rsidRPr="00030223">
        <w:rPr>
          <w:rFonts w:ascii="Times New Roman" w:eastAsia="MingLiU" w:hAnsi="Times New Roman" w:cs="宋体"/>
          <w:szCs w:val="21"/>
        </w:rPr>
        <w:t>Heidari</w:t>
      </w:r>
      <w:proofErr w:type="spellEnd"/>
      <w:r w:rsidRPr="00030223">
        <w:rPr>
          <w:rFonts w:ascii="Times New Roman" w:eastAsia="MingLiU" w:hAnsi="Times New Roman" w:cs="宋体"/>
          <w:szCs w:val="21"/>
        </w:rPr>
        <w:t xml:space="preserve">, A., &amp; </w:t>
      </w:r>
      <w:proofErr w:type="spellStart"/>
      <w:r w:rsidRPr="00030223">
        <w:rPr>
          <w:rFonts w:ascii="Times New Roman" w:eastAsia="MingLiU" w:hAnsi="Times New Roman" w:cs="宋体"/>
          <w:szCs w:val="21"/>
        </w:rPr>
        <w:t>Navkhsi</w:t>
      </w:r>
      <w:proofErr w:type="spellEnd"/>
      <w:r w:rsidRPr="00030223">
        <w:rPr>
          <w:rFonts w:ascii="Times New Roman" w:eastAsia="MingLiU" w:hAnsi="Times New Roman" w:cs="宋体"/>
          <w:szCs w:val="21"/>
        </w:rPr>
        <w:t>, J. (2023). Proposing a framework for the digital transformation maturity of electronic sports businesses in developing countries. Sustainability, 15(16), 12354. https://doi.org/10.3390/su151612354</w:t>
      </w:r>
    </w:p>
    <w:p w14:paraId="7A8353FD"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rPr>
      </w:pPr>
      <w:r w:rsidRPr="00030223">
        <w:rPr>
          <w:rFonts w:ascii="Times New Roman" w:eastAsia="MingLiU" w:hAnsi="Times New Roman" w:cs="宋体"/>
          <w:szCs w:val="21"/>
        </w:rPr>
        <w:t>Powell, D., Stuart, S., &amp; Godfrey, A. (2021). Sports related concussion: An emerging era in digital sports technology. NPJ Digital Medicine, 4, Article 164. https://doi.org/10.1038/s41746-021-00538-w</w:t>
      </w:r>
    </w:p>
    <w:p w14:paraId="1B3A1370"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顏佳華</w:t>
      </w:r>
      <w:r w:rsidRPr="00030223">
        <w:rPr>
          <w:rFonts w:ascii="Times New Roman" w:eastAsia="MingLiU" w:hAnsi="Times New Roman" w:cs="宋体" w:hint="eastAsia"/>
          <w:szCs w:val="21"/>
          <w:lang w:eastAsia="zh-TW"/>
        </w:rPr>
        <w:t xml:space="preserve">, &amp; </w:t>
      </w:r>
      <w:r w:rsidRPr="00030223">
        <w:rPr>
          <w:rFonts w:ascii="Times New Roman" w:eastAsia="MingLiU" w:hAnsi="Times New Roman" w:cs="宋体" w:hint="eastAsia"/>
          <w:szCs w:val="21"/>
          <w:lang w:eastAsia="zh-TW"/>
        </w:rPr>
        <w:t>李睿昊</w:t>
      </w:r>
      <w:r w:rsidRPr="00030223">
        <w:rPr>
          <w:rFonts w:ascii="Times New Roman" w:eastAsia="MingLiU" w:hAnsi="Times New Roman" w:cs="宋体" w:hint="eastAsia"/>
          <w:szCs w:val="21"/>
          <w:lang w:eastAsia="zh-TW"/>
        </w:rPr>
        <w:t xml:space="preserve">. (2024). </w:t>
      </w:r>
      <w:r w:rsidRPr="00030223">
        <w:rPr>
          <w:rFonts w:ascii="Times New Roman" w:eastAsia="MingLiU" w:hAnsi="Times New Roman" w:cs="宋体" w:hint="eastAsia"/>
          <w:szCs w:val="21"/>
          <w:lang w:eastAsia="zh-TW"/>
        </w:rPr>
        <w:t>網</w:t>
      </w:r>
      <w:proofErr w:type="gramStart"/>
      <w:r w:rsidRPr="00030223">
        <w:rPr>
          <w:rFonts w:ascii="Times New Roman" w:eastAsia="MingLiU" w:hAnsi="Times New Roman" w:cs="宋体" w:hint="eastAsia"/>
          <w:szCs w:val="21"/>
          <w:lang w:eastAsia="zh-TW"/>
        </w:rPr>
        <w:t>絡思政</w:t>
      </w:r>
      <w:proofErr w:type="gramEnd"/>
      <w:r w:rsidRPr="00030223">
        <w:rPr>
          <w:rFonts w:ascii="Times New Roman" w:eastAsia="MingLiU" w:hAnsi="Times New Roman" w:cs="宋体" w:hint="eastAsia"/>
          <w:szCs w:val="21"/>
          <w:lang w:eastAsia="zh-TW"/>
        </w:rPr>
        <w:t>、</w:t>
      </w:r>
      <w:proofErr w:type="gramStart"/>
      <w:r w:rsidRPr="00030223">
        <w:rPr>
          <w:rFonts w:ascii="Times New Roman" w:eastAsia="MingLiU" w:hAnsi="Times New Roman" w:cs="宋体" w:hint="eastAsia"/>
          <w:szCs w:val="21"/>
          <w:lang w:eastAsia="zh-TW"/>
        </w:rPr>
        <w:t>虛擬思政</w:t>
      </w:r>
      <w:proofErr w:type="gramEnd"/>
      <w:r w:rsidRPr="00030223">
        <w:rPr>
          <w:rFonts w:ascii="Times New Roman" w:eastAsia="MingLiU" w:hAnsi="Times New Roman" w:cs="宋体" w:hint="eastAsia"/>
          <w:szCs w:val="21"/>
          <w:lang w:eastAsia="zh-TW"/>
        </w:rPr>
        <w:t>、</w:t>
      </w:r>
      <w:proofErr w:type="gramStart"/>
      <w:r w:rsidRPr="00030223">
        <w:rPr>
          <w:rFonts w:ascii="Times New Roman" w:eastAsia="MingLiU" w:hAnsi="Times New Roman" w:cs="宋体" w:hint="eastAsia"/>
          <w:szCs w:val="21"/>
          <w:lang w:eastAsia="zh-TW"/>
        </w:rPr>
        <w:t>數字思政</w:t>
      </w:r>
      <w:proofErr w:type="gramEnd"/>
      <w:r w:rsidRPr="00030223">
        <w:rPr>
          <w:rFonts w:ascii="Times New Roman" w:eastAsia="MingLiU" w:hAnsi="Times New Roman" w:cs="宋体" w:hint="eastAsia"/>
          <w:szCs w:val="21"/>
          <w:lang w:eastAsia="zh-TW"/>
        </w:rPr>
        <w:t>、</w:t>
      </w:r>
      <w:proofErr w:type="gramStart"/>
      <w:r w:rsidRPr="00030223">
        <w:rPr>
          <w:rFonts w:ascii="Times New Roman" w:eastAsia="MingLiU" w:hAnsi="Times New Roman" w:cs="宋体" w:hint="eastAsia"/>
          <w:szCs w:val="21"/>
          <w:lang w:eastAsia="zh-TW"/>
        </w:rPr>
        <w:t>數據思政</w:t>
      </w:r>
      <w:proofErr w:type="gramEnd"/>
      <w:r w:rsidRPr="00030223">
        <w:rPr>
          <w:rFonts w:ascii="Times New Roman" w:eastAsia="MingLiU" w:hAnsi="Times New Roman" w:cs="宋体" w:hint="eastAsia"/>
          <w:szCs w:val="21"/>
          <w:lang w:eastAsia="zh-TW"/>
        </w:rPr>
        <w:t>、</w:t>
      </w:r>
      <w:proofErr w:type="gramStart"/>
      <w:r w:rsidRPr="00030223">
        <w:rPr>
          <w:rFonts w:ascii="Times New Roman" w:eastAsia="MingLiU" w:hAnsi="Times New Roman" w:cs="宋体" w:hint="eastAsia"/>
          <w:szCs w:val="21"/>
          <w:lang w:eastAsia="zh-TW"/>
        </w:rPr>
        <w:t>智能思政與智慧思政概念</w:t>
      </w:r>
      <w:proofErr w:type="gramEnd"/>
      <w:r w:rsidRPr="00030223">
        <w:rPr>
          <w:rFonts w:ascii="Times New Roman" w:eastAsia="MingLiU" w:hAnsi="Times New Roman" w:cs="宋体" w:hint="eastAsia"/>
          <w:szCs w:val="21"/>
          <w:lang w:eastAsia="zh-TW"/>
        </w:rPr>
        <w:t>及其關係辨析</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湘潭大學學報</w:t>
      </w:r>
      <w:r w:rsidRPr="00030223">
        <w:rPr>
          <w:rFonts w:ascii="Times New Roman" w:eastAsia="MingLiU" w:hAnsi="Times New Roman" w:cs="宋体" w:hint="eastAsia"/>
          <w:szCs w:val="21"/>
          <w:lang w:eastAsia="zh-TW"/>
        </w:rPr>
        <w:t>(</w:t>
      </w:r>
      <w:r w:rsidRPr="00030223">
        <w:rPr>
          <w:rFonts w:ascii="Times New Roman" w:eastAsia="MingLiU" w:hAnsi="Times New Roman" w:cs="宋体" w:hint="eastAsia"/>
          <w:szCs w:val="21"/>
          <w:lang w:eastAsia="zh-TW"/>
        </w:rPr>
        <w:t>哲學社會科學版</w:t>
      </w:r>
      <w:r w:rsidRPr="00030223">
        <w:rPr>
          <w:rFonts w:ascii="Times New Roman" w:eastAsia="MingLiU" w:hAnsi="Times New Roman" w:cs="宋体" w:hint="eastAsia"/>
          <w:szCs w:val="21"/>
          <w:lang w:eastAsia="zh-TW"/>
        </w:rPr>
        <w:t>), 48(3), 103</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110.</w:t>
      </w:r>
    </w:p>
    <w:p w14:paraId="1E08735A"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呂宗瑛</w:t>
      </w:r>
      <w:r w:rsidRPr="00030223">
        <w:rPr>
          <w:rFonts w:ascii="Times New Roman" w:eastAsia="MingLiU" w:hAnsi="Times New Roman" w:cs="宋体" w:hint="eastAsia"/>
          <w:szCs w:val="21"/>
          <w:lang w:eastAsia="zh-TW"/>
        </w:rPr>
        <w:t xml:space="preserve">, &amp; </w:t>
      </w:r>
      <w:proofErr w:type="gramStart"/>
      <w:r w:rsidRPr="00030223">
        <w:rPr>
          <w:rFonts w:ascii="Times New Roman" w:eastAsia="MingLiU" w:hAnsi="Times New Roman" w:cs="宋体" w:hint="eastAsia"/>
          <w:szCs w:val="21"/>
          <w:lang w:eastAsia="zh-TW"/>
        </w:rPr>
        <w:t>劉微</w:t>
      </w:r>
      <w:proofErr w:type="gramEnd"/>
      <w:r w:rsidRPr="00030223">
        <w:rPr>
          <w:rFonts w:ascii="Times New Roman" w:eastAsia="MingLiU" w:hAnsi="Times New Roman" w:cs="宋体" w:hint="eastAsia"/>
          <w:szCs w:val="21"/>
          <w:lang w:eastAsia="zh-TW"/>
        </w:rPr>
        <w:t xml:space="preserve">. (2020). </w:t>
      </w:r>
      <w:r w:rsidRPr="00030223">
        <w:rPr>
          <w:rFonts w:ascii="Times New Roman" w:eastAsia="MingLiU" w:hAnsi="Times New Roman" w:cs="宋体" w:hint="eastAsia"/>
          <w:szCs w:val="21"/>
          <w:lang w:eastAsia="zh-TW"/>
        </w:rPr>
        <w:t>高校學生管理從智能化走向智慧化的實踐</w:t>
      </w:r>
      <w:r w:rsidRPr="00030223">
        <w:rPr>
          <w:rFonts w:ascii="Times New Roman" w:eastAsia="MingLiU" w:hAnsi="Times New Roman" w:cs="宋体" w:hint="eastAsia"/>
          <w:szCs w:val="21"/>
          <w:lang w:eastAsia="zh-TW"/>
        </w:rPr>
        <w:t xml:space="preserve">. </w:t>
      </w:r>
      <w:proofErr w:type="gramStart"/>
      <w:r w:rsidRPr="00030223">
        <w:rPr>
          <w:rFonts w:ascii="Times New Roman" w:eastAsia="MingLiU" w:hAnsi="Times New Roman" w:cs="宋体" w:hint="eastAsia"/>
          <w:szCs w:val="21"/>
          <w:lang w:eastAsia="zh-TW"/>
        </w:rPr>
        <w:t>學校黨建與</w:t>
      </w:r>
      <w:proofErr w:type="gramEnd"/>
      <w:r w:rsidRPr="00030223">
        <w:rPr>
          <w:rFonts w:ascii="Times New Roman" w:eastAsia="MingLiU" w:hAnsi="Times New Roman" w:cs="宋体" w:hint="eastAsia"/>
          <w:szCs w:val="21"/>
          <w:lang w:eastAsia="zh-TW"/>
        </w:rPr>
        <w:t>思想教育</w:t>
      </w:r>
      <w:r w:rsidRPr="00030223">
        <w:rPr>
          <w:rFonts w:ascii="Times New Roman" w:eastAsia="MingLiU" w:hAnsi="Times New Roman" w:cs="宋体" w:hint="eastAsia"/>
          <w:szCs w:val="21"/>
          <w:lang w:eastAsia="zh-TW"/>
        </w:rPr>
        <w:t>, (19), 94</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96.</w:t>
      </w:r>
    </w:p>
    <w:p w14:paraId="453DF7FF"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單</w:t>
      </w:r>
      <w:proofErr w:type="gramStart"/>
      <w:r w:rsidRPr="00030223">
        <w:rPr>
          <w:rFonts w:ascii="Times New Roman" w:eastAsia="MingLiU" w:hAnsi="Times New Roman" w:cs="宋体" w:hint="eastAsia"/>
          <w:szCs w:val="21"/>
          <w:lang w:eastAsia="zh-TW"/>
        </w:rPr>
        <w:t>鳳霞</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祝良</w:t>
      </w:r>
      <w:proofErr w:type="gramEnd"/>
      <w:r w:rsidRPr="00030223">
        <w:rPr>
          <w:rFonts w:ascii="Times New Roman" w:eastAsia="MingLiU" w:hAnsi="Times New Roman" w:cs="宋体" w:hint="eastAsia"/>
          <w:szCs w:val="21"/>
          <w:lang w:eastAsia="zh-TW"/>
        </w:rPr>
        <w:t xml:space="preserve">, &amp; </w:t>
      </w:r>
      <w:proofErr w:type="gramStart"/>
      <w:r w:rsidRPr="00030223">
        <w:rPr>
          <w:rFonts w:ascii="Times New Roman" w:eastAsia="MingLiU" w:hAnsi="Times New Roman" w:cs="宋体" w:hint="eastAsia"/>
          <w:szCs w:val="21"/>
          <w:lang w:eastAsia="zh-TW"/>
        </w:rPr>
        <w:t>胡曦</w:t>
      </w:r>
      <w:proofErr w:type="gramEnd"/>
      <w:r w:rsidRPr="00030223">
        <w:rPr>
          <w:rFonts w:ascii="Times New Roman" w:eastAsia="MingLiU" w:hAnsi="Times New Roman" w:cs="宋体" w:hint="eastAsia"/>
          <w:szCs w:val="21"/>
          <w:lang w:eastAsia="zh-TW"/>
        </w:rPr>
        <w:t xml:space="preserve">. (2025). </w:t>
      </w:r>
      <w:r w:rsidRPr="00030223">
        <w:rPr>
          <w:rFonts w:ascii="Times New Roman" w:eastAsia="MingLiU" w:hAnsi="Times New Roman" w:cs="宋体" w:hint="eastAsia"/>
          <w:szCs w:val="21"/>
          <w:lang w:eastAsia="zh-TW"/>
        </w:rPr>
        <w:t>智慧化體育教育生態系統構建的要素、困境與策略</w:t>
      </w:r>
      <w:r w:rsidRPr="00030223">
        <w:rPr>
          <w:rFonts w:ascii="Times New Roman" w:eastAsia="MingLiU" w:hAnsi="Times New Roman" w:cs="宋体" w:hint="eastAsia"/>
          <w:szCs w:val="21"/>
          <w:lang w:eastAsia="zh-TW"/>
        </w:rPr>
        <w:t xml:space="preserve">. </w:t>
      </w:r>
      <w:proofErr w:type="gramStart"/>
      <w:r w:rsidRPr="00030223">
        <w:rPr>
          <w:rFonts w:ascii="Times New Roman" w:eastAsia="MingLiU" w:hAnsi="Times New Roman" w:cs="宋体" w:hint="eastAsia"/>
          <w:szCs w:val="21"/>
          <w:lang w:eastAsia="zh-TW"/>
        </w:rPr>
        <w:t>體育學刊</w:t>
      </w:r>
      <w:proofErr w:type="gramEnd"/>
      <w:r w:rsidRPr="00030223">
        <w:rPr>
          <w:rFonts w:ascii="Times New Roman" w:eastAsia="MingLiU" w:hAnsi="Times New Roman" w:cs="宋体" w:hint="eastAsia"/>
          <w:szCs w:val="21"/>
          <w:lang w:eastAsia="zh-TW"/>
        </w:rPr>
        <w:t>, 32(3), 138</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144.</w:t>
      </w:r>
    </w:p>
    <w:p w14:paraId="755FC33B"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王秉</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史志勇</w:t>
      </w:r>
      <w:r w:rsidRPr="00030223">
        <w:rPr>
          <w:rFonts w:ascii="Times New Roman" w:eastAsia="MingLiU" w:hAnsi="Times New Roman" w:cs="宋体" w:hint="eastAsia"/>
          <w:szCs w:val="21"/>
          <w:lang w:eastAsia="zh-TW"/>
        </w:rPr>
        <w:t xml:space="preserve">, &amp; </w:t>
      </w:r>
      <w:proofErr w:type="gramStart"/>
      <w:r w:rsidRPr="00030223">
        <w:rPr>
          <w:rFonts w:ascii="Times New Roman" w:eastAsia="MingLiU" w:hAnsi="Times New Roman" w:cs="宋体" w:hint="eastAsia"/>
          <w:szCs w:val="21"/>
          <w:lang w:eastAsia="zh-TW"/>
        </w:rPr>
        <w:t>王淵潔</w:t>
      </w:r>
      <w:proofErr w:type="gramEnd"/>
      <w:r w:rsidRPr="00030223">
        <w:rPr>
          <w:rFonts w:ascii="Times New Roman" w:eastAsia="MingLiU" w:hAnsi="Times New Roman" w:cs="宋体" w:hint="eastAsia"/>
          <w:szCs w:val="21"/>
          <w:lang w:eastAsia="zh-TW"/>
        </w:rPr>
        <w:t xml:space="preserve">. (2024). </w:t>
      </w:r>
      <w:r w:rsidRPr="00030223">
        <w:rPr>
          <w:rFonts w:ascii="Times New Roman" w:eastAsia="MingLiU" w:hAnsi="Times New Roman" w:cs="宋体" w:hint="eastAsia"/>
          <w:szCs w:val="21"/>
          <w:lang w:eastAsia="zh-TW"/>
        </w:rPr>
        <w:t>何爲數智賦能：概念溯源與解構</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情報資料工作</w:t>
      </w:r>
      <w:r w:rsidRPr="00030223">
        <w:rPr>
          <w:rFonts w:ascii="Times New Roman" w:eastAsia="MingLiU" w:hAnsi="Times New Roman" w:cs="宋体" w:hint="eastAsia"/>
          <w:szCs w:val="21"/>
          <w:lang w:eastAsia="zh-TW"/>
        </w:rPr>
        <w:t>, 45(5), 13</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21.</w:t>
      </w:r>
    </w:p>
    <w:p w14:paraId="75D1A737"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李若洋</w:t>
      </w:r>
      <w:r w:rsidRPr="00030223">
        <w:rPr>
          <w:rFonts w:ascii="Times New Roman" w:eastAsia="MingLiU" w:hAnsi="Times New Roman" w:cs="宋体" w:hint="eastAsia"/>
          <w:szCs w:val="21"/>
          <w:lang w:eastAsia="zh-TW"/>
        </w:rPr>
        <w:t xml:space="preserve">, &amp; </w:t>
      </w:r>
      <w:r w:rsidRPr="00030223">
        <w:rPr>
          <w:rFonts w:ascii="Times New Roman" w:eastAsia="MingLiU" w:hAnsi="Times New Roman" w:cs="宋体" w:hint="eastAsia"/>
          <w:szCs w:val="21"/>
          <w:lang w:eastAsia="zh-TW"/>
        </w:rPr>
        <w:t>鍾亞平</w:t>
      </w:r>
      <w:r w:rsidRPr="00030223">
        <w:rPr>
          <w:rFonts w:ascii="Times New Roman" w:eastAsia="MingLiU" w:hAnsi="Times New Roman" w:cs="宋体" w:hint="eastAsia"/>
          <w:szCs w:val="21"/>
          <w:lang w:eastAsia="zh-TW"/>
        </w:rPr>
        <w:t xml:space="preserve">. (2022). </w:t>
      </w:r>
      <w:r w:rsidRPr="00030223">
        <w:rPr>
          <w:rFonts w:ascii="Times New Roman" w:eastAsia="MingLiU" w:hAnsi="Times New Roman" w:cs="宋体" w:hint="eastAsia"/>
          <w:szCs w:val="21"/>
          <w:lang w:eastAsia="zh-TW"/>
        </w:rPr>
        <w:t>數據驅動體育治理現代化：理論框架、現實挑戰與實施路徑</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體育科學</w:t>
      </w:r>
      <w:r w:rsidRPr="00030223">
        <w:rPr>
          <w:rFonts w:ascii="Times New Roman" w:eastAsia="MingLiU" w:hAnsi="Times New Roman" w:cs="宋体" w:hint="eastAsia"/>
          <w:szCs w:val="21"/>
          <w:lang w:eastAsia="zh-TW"/>
        </w:rPr>
        <w:t>, 42(5), 18</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28.</w:t>
      </w:r>
    </w:p>
    <w:p w14:paraId="0708E1B2"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中共中央</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國務院</w:t>
      </w:r>
      <w:r w:rsidRPr="00030223">
        <w:rPr>
          <w:rFonts w:ascii="Times New Roman" w:eastAsia="MingLiU" w:hAnsi="Times New Roman" w:cs="宋体" w:hint="eastAsia"/>
          <w:szCs w:val="21"/>
          <w:lang w:eastAsia="zh-TW"/>
        </w:rPr>
        <w:t xml:space="preserve">. (2020, October 13). </w:t>
      </w:r>
      <w:r w:rsidRPr="00030223">
        <w:rPr>
          <w:rFonts w:ascii="Times New Roman" w:eastAsia="MingLiU" w:hAnsi="Times New Roman" w:cs="宋体" w:hint="eastAsia"/>
          <w:szCs w:val="21"/>
          <w:lang w:eastAsia="zh-TW"/>
        </w:rPr>
        <w:t>中共中央、國務院印發《深化新時代教育評價改革總體方案》</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中國政府網</w:t>
      </w:r>
      <w:r w:rsidRPr="00030223">
        <w:rPr>
          <w:rFonts w:ascii="Times New Roman" w:eastAsia="MingLiU" w:hAnsi="Times New Roman" w:cs="宋体" w:hint="eastAsia"/>
          <w:szCs w:val="21"/>
          <w:lang w:eastAsia="zh-TW"/>
        </w:rPr>
        <w:t>. https://www.gov.cn/zhengce/2020-10/13/content_5551032.htm</w:t>
      </w:r>
    </w:p>
    <w:p w14:paraId="7AC70EC0"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李玉順</w:t>
      </w:r>
      <w:r w:rsidRPr="00030223">
        <w:rPr>
          <w:rFonts w:ascii="Times New Roman" w:eastAsia="MingLiU" w:hAnsi="Times New Roman" w:cs="宋体" w:hint="eastAsia"/>
          <w:szCs w:val="21"/>
          <w:lang w:eastAsia="zh-TW"/>
        </w:rPr>
        <w:t xml:space="preserve">, </w:t>
      </w:r>
      <w:proofErr w:type="gramStart"/>
      <w:r w:rsidRPr="00030223">
        <w:rPr>
          <w:rFonts w:ascii="Times New Roman" w:eastAsia="MingLiU" w:hAnsi="Times New Roman" w:cs="宋体" w:hint="eastAsia"/>
          <w:szCs w:val="21"/>
          <w:lang w:eastAsia="zh-TW"/>
        </w:rPr>
        <w:t>安欣</w:t>
      </w:r>
      <w:proofErr w:type="gramEnd"/>
      <w:r w:rsidRPr="00030223">
        <w:rPr>
          <w:rFonts w:ascii="Times New Roman" w:eastAsia="MingLiU" w:hAnsi="Times New Roman" w:cs="宋体" w:hint="eastAsia"/>
          <w:szCs w:val="21"/>
          <w:lang w:eastAsia="zh-TW"/>
        </w:rPr>
        <w:t xml:space="preserve">, </w:t>
      </w:r>
      <w:proofErr w:type="gramStart"/>
      <w:r w:rsidRPr="00030223">
        <w:rPr>
          <w:rFonts w:ascii="Times New Roman" w:eastAsia="MingLiU" w:hAnsi="Times New Roman" w:cs="宋体" w:hint="eastAsia"/>
          <w:szCs w:val="21"/>
          <w:lang w:eastAsia="zh-TW"/>
        </w:rPr>
        <w:t>代帥</w:t>
      </w:r>
      <w:proofErr w:type="gramEnd"/>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等</w:t>
      </w:r>
      <w:r w:rsidRPr="00030223">
        <w:rPr>
          <w:rFonts w:ascii="Times New Roman" w:eastAsia="MingLiU" w:hAnsi="Times New Roman" w:cs="宋体" w:hint="eastAsia"/>
          <w:szCs w:val="21"/>
          <w:lang w:eastAsia="zh-TW"/>
        </w:rPr>
        <w:t xml:space="preserve">. (2023). </w:t>
      </w:r>
      <w:r w:rsidRPr="00030223">
        <w:rPr>
          <w:rFonts w:ascii="Times New Roman" w:eastAsia="MingLiU" w:hAnsi="Times New Roman" w:cs="宋体" w:hint="eastAsia"/>
          <w:szCs w:val="21"/>
          <w:lang w:eastAsia="zh-TW"/>
        </w:rPr>
        <w:t>數字教育促進教育公平實踐的反思</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開放教育研究</w:t>
      </w:r>
      <w:r w:rsidRPr="00030223">
        <w:rPr>
          <w:rFonts w:ascii="Times New Roman" w:eastAsia="MingLiU" w:hAnsi="Times New Roman" w:cs="宋体" w:hint="eastAsia"/>
          <w:szCs w:val="21"/>
          <w:lang w:eastAsia="zh-TW"/>
        </w:rPr>
        <w:t>, 29(3), 69</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78.</w:t>
      </w:r>
    </w:p>
    <w:p w14:paraId="418DD895"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中華人民共和國教育部等九部門</w:t>
      </w:r>
      <w:r w:rsidRPr="00030223">
        <w:rPr>
          <w:rFonts w:ascii="Times New Roman" w:eastAsia="MingLiU" w:hAnsi="Times New Roman" w:cs="宋体" w:hint="eastAsia"/>
          <w:szCs w:val="21"/>
          <w:lang w:eastAsia="zh-TW"/>
        </w:rPr>
        <w:t xml:space="preserve">. (2025, April 16). </w:t>
      </w:r>
      <w:r w:rsidRPr="00030223">
        <w:rPr>
          <w:rFonts w:ascii="Times New Roman" w:eastAsia="MingLiU" w:hAnsi="Times New Roman" w:cs="宋体" w:hint="eastAsia"/>
          <w:szCs w:val="21"/>
          <w:lang w:eastAsia="zh-TW"/>
        </w:rPr>
        <w:t>教育部等九部門關於加快推進教育數字化的意見</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中國政府網</w:t>
      </w:r>
      <w:r w:rsidRPr="00030223">
        <w:rPr>
          <w:rFonts w:ascii="Times New Roman" w:eastAsia="MingLiU" w:hAnsi="Times New Roman" w:cs="宋体" w:hint="eastAsia"/>
          <w:szCs w:val="21"/>
          <w:lang w:eastAsia="zh-TW"/>
        </w:rPr>
        <w:t>. https://www.gov.cn/zhengce/zhengceku/202504/content_7019045.ht</w:t>
      </w:r>
      <w:r w:rsidRPr="00030223">
        <w:rPr>
          <w:rFonts w:ascii="Times New Roman" w:eastAsia="MingLiU" w:hAnsi="Times New Roman" w:cs="宋体" w:hint="eastAsia"/>
          <w:szCs w:val="21"/>
          <w:lang w:eastAsia="zh-TW"/>
        </w:rPr>
        <w:lastRenderedPageBreak/>
        <w:t>m</w:t>
      </w:r>
    </w:p>
    <w:p w14:paraId="79BA9747"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茅潔</w:t>
      </w:r>
      <w:r w:rsidRPr="00030223">
        <w:rPr>
          <w:rFonts w:ascii="Times New Roman" w:eastAsia="MingLiU" w:hAnsi="Times New Roman" w:cs="宋体" w:hint="eastAsia"/>
          <w:szCs w:val="21"/>
          <w:lang w:eastAsia="zh-TW"/>
        </w:rPr>
        <w:t xml:space="preserve">. (2017). </w:t>
      </w:r>
      <w:r w:rsidRPr="00030223">
        <w:rPr>
          <w:rFonts w:ascii="Times New Roman" w:eastAsia="MingLiU" w:hAnsi="Times New Roman" w:cs="宋体" w:hint="eastAsia"/>
          <w:szCs w:val="21"/>
          <w:lang w:eastAsia="zh-TW"/>
        </w:rPr>
        <w:t>基於</w:t>
      </w:r>
      <w:r w:rsidRPr="00030223">
        <w:rPr>
          <w:rFonts w:ascii="Times New Roman" w:eastAsia="MingLiU" w:hAnsi="Times New Roman" w:cs="宋体" w:hint="eastAsia"/>
          <w:szCs w:val="21"/>
          <w:lang w:eastAsia="zh-TW"/>
        </w:rPr>
        <w:t>VR</w:t>
      </w:r>
      <w:r w:rsidRPr="00030223">
        <w:rPr>
          <w:rFonts w:ascii="Times New Roman" w:eastAsia="MingLiU" w:hAnsi="Times New Roman" w:cs="宋体" w:hint="eastAsia"/>
          <w:szCs w:val="21"/>
          <w:lang w:eastAsia="zh-TW"/>
        </w:rPr>
        <w:t>、</w:t>
      </w:r>
      <w:r w:rsidRPr="00030223">
        <w:rPr>
          <w:rFonts w:ascii="Times New Roman" w:eastAsia="MingLiU" w:hAnsi="Times New Roman" w:cs="宋体" w:hint="eastAsia"/>
          <w:szCs w:val="21"/>
          <w:lang w:eastAsia="zh-TW"/>
        </w:rPr>
        <w:t>AR</w:t>
      </w:r>
      <w:r w:rsidRPr="00030223">
        <w:rPr>
          <w:rFonts w:ascii="Times New Roman" w:eastAsia="MingLiU" w:hAnsi="Times New Roman" w:cs="宋体" w:hint="eastAsia"/>
          <w:szCs w:val="21"/>
          <w:lang w:eastAsia="zh-TW"/>
        </w:rPr>
        <w:t>、</w:t>
      </w:r>
      <w:r w:rsidRPr="00030223">
        <w:rPr>
          <w:rFonts w:ascii="Times New Roman" w:eastAsia="MingLiU" w:hAnsi="Times New Roman" w:cs="宋体" w:hint="eastAsia"/>
          <w:szCs w:val="21"/>
          <w:lang w:eastAsia="zh-TW"/>
        </w:rPr>
        <w:t>MR</w:t>
      </w:r>
      <w:r w:rsidRPr="00030223">
        <w:rPr>
          <w:rFonts w:ascii="Times New Roman" w:eastAsia="MingLiU" w:hAnsi="Times New Roman" w:cs="宋体" w:hint="eastAsia"/>
          <w:szCs w:val="21"/>
          <w:lang w:eastAsia="zh-TW"/>
        </w:rPr>
        <w:t>技術融合的大學體育教學應用研究</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武漢體育學院學報</w:t>
      </w:r>
      <w:r w:rsidRPr="00030223">
        <w:rPr>
          <w:rFonts w:ascii="Times New Roman" w:eastAsia="MingLiU" w:hAnsi="Times New Roman" w:cs="宋体" w:hint="eastAsia"/>
          <w:szCs w:val="21"/>
          <w:lang w:eastAsia="zh-TW"/>
        </w:rPr>
        <w:t>, 51(9), 76</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80.</w:t>
      </w:r>
    </w:p>
    <w:p w14:paraId="064A861E"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中華人民共和國教育部</w:t>
      </w:r>
      <w:r w:rsidRPr="00030223">
        <w:rPr>
          <w:rFonts w:ascii="Times New Roman" w:eastAsia="MingLiU" w:hAnsi="Times New Roman" w:cs="宋体" w:hint="eastAsia"/>
          <w:szCs w:val="21"/>
          <w:lang w:eastAsia="zh-TW"/>
        </w:rPr>
        <w:t xml:space="preserve">. (2025, February 6). </w:t>
      </w:r>
      <w:r w:rsidRPr="00030223">
        <w:rPr>
          <w:rFonts w:ascii="Times New Roman" w:eastAsia="MingLiU" w:hAnsi="Times New Roman" w:cs="宋体" w:hint="eastAsia"/>
          <w:szCs w:val="21"/>
          <w:lang w:eastAsia="zh-TW"/>
        </w:rPr>
        <w:t>教育部關於加強新時代中小學體育教師隊伍建設若干舉措的通知</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中國教育和科</w:t>
      </w:r>
      <w:proofErr w:type="gramStart"/>
      <w:r w:rsidRPr="00030223">
        <w:rPr>
          <w:rFonts w:ascii="Times New Roman" w:eastAsia="MingLiU" w:hAnsi="Times New Roman" w:cs="宋体" w:hint="eastAsia"/>
          <w:szCs w:val="21"/>
          <w:lang w:eastAsia="zh-TW"/>
        </w:rPr>
        <w:t>研</w:t>
      </w:r>
      <w:proofErr w:type="gramEnd"/>
      <w:r w:rsidRPr="00030223">
        <w:rPr>
          <w:rFonts w:ascii="Times New Roman" w:eastAsia="MingLiU" w:hAnsi="Times New Roman" w:cs="宋体" w:hint="eastAsia"/>
          <w:szCs w:val="21"/>
          <w:lang w:eastAsia="zh-TW"/>
        </w:rPr>
        <w:t>計算機網</w:t>
      </w:r>
      <w:r w:rsidRPr="00030223">
        <w:rPr>
          <w:rFonts w:ascii="Times New Roman" w:eastAsia="MingLiU" w:hAnsi="Times New Roman" w:cs="宋体" w:hint="eastAsia"/>
          <w:szCs w:val="21"/>
          <w:lang w:eastAsia="zh-TW"/>
        </w:rPr>
        <w:t>. https://www.edu.cn/xxh/focus/zc/202502/t20250206_2653899.shtml</w:t>
      </w:r>
    </w:p>
    <w:p w14:paraId="7407E22B"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李尚濱</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王德才</w:t>
      </w:r>
      <w:r w:rsidRPr="00030223">
        <w:rPr>
          <w:rFonts w:ascii="Times New Roman" w:eastAsia="MingLiU" w:hAnsi="Times New Roman" w:cs="宋体" w:hint="eastAsia"/>
          <w:szCs w:val="21"/>
          <w:lang w:eastAsia="zh-TW"/>
        </w:rPr>
        <w:t xml:space="preserve">, </w:t>
      </w:r>
      <w:proofErr w:type="gramStart"/>
      <w:r w:rsidRPr="00030223">
        <w:rPr>
          <w:rFonts w:ascii="Times New Roman" w:eastAsia="MingLiU" w:hAnsi="Times New Roman" w:cs="宋体" w:hint="eastAsia"/>
          <w:szCs w:val="21"/>
          <w:lang w:eastAsia="zh-TW"/>
        </w:rPr>
        <w:t>劉英爽</w:t>
      </w:r>
      <w:proofErr w:type="gramEnd"/>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等</w:t>
      </w:r>
      <w:r w:rsidRPr="00030223">
        <w:rPr>
          <w:rFonts w:ascii="Times New Roman" w:eastAsia="MingLiU" w:hAnsi="Times New Roman" w:cs="宋体" w:hint="eastAsia"/>
          <w:szCs w:val="21"/>
          <w:lang w:eastAsia="zh-TW"/>
        </w:rPr>
        <w:t xml:space="preserve">. (2015). </w:t>
      </w:r>
      <w:proofErr w:type="gramStart"/>
      <w:r w:rsidRPr="00030223">
        <w:rPr>
          <w:rFonts w:ascii="Times New Roman" w:eastAsia="MingLiU" w:hAnsi="Times New Roman" w:cs="宋体" w:hint="eastAsia"/>
          <w:szCs w:val="21"/>
          <w:lang w:eastAsia="zh-TW"/>
        </w:rPr>
        <w:t>基於物聯網</w:t>
      </w:r>
      <w:proofErr w:type="gramEnd"/>
      <w:r w:rsidRPr="00030223">
        <w:rPr>
          <w:rFonts w:ascii="Times New Roman" w:eastAsia="MingLiU" w:hAnsi="Times New Roman" w:cs="宋体" w:hint="eastAsia"/>
          <w:szCs w:val="21"/>
          <w:lang w:eastAsia="zh-TW"/>
        </w:rPr>
        <w:t>的體育教學平</w:t>
      </w:r>
      <w:proofErr w:type="gramStart"/>
      <w:r w:rsidRPr="00030223">
        <w:rPr>
          <w:rFonts w:ascii="Times New Roman" w:eastAsia="MingLiU" w:hAnsi="Times New Roman" w:cs="宋体" w:hint="eastAsia"/>
          <w:szCs w:val="21"/>
          <w:lang w:eastAsia="zh-TW"/>
        </w:rPr>
        <w:t>臺</w:t>
      </w:r>
      <w:proofErr w:type="gramEnd"/>
      <w:r w:rsidRPr="00030223">
        <w:rPr>
          <w:rFonts w:ascii="Times New Roman" w:eastAsia="MingLiU" w:hAnsi="Times New Roman" w:cs="宋体" w:hint="eastAsia"/>
          <w:szCs w:val="21"/>
          <w:lang w:eastAsia="zh-TW"/>
        </w:rPr>
        <w:t>設計</w:t>
      </w:r>
      <w:r w:rsidRPr="00030223">
        <w:rPr>
          <w:rFonts w:ascii="Times New Roman" w:eastAsia="MingLiU" w:hAnsi="Times New Roman" w:cs="宋体" w:hint="eastAsia"/>
          <w:szCs w:val="21"/>
          <w:lang w:eastAsia="zh-TW"/>
        </w:rPr>
        <w:t xml:space="preserve">. </w:t>
      </w:r>
      <w:proofErr w:type="gramStart"/>
      <w:r w:rsidRPr="00030223">
        <w:rPr>
          <w:rFonts w:ascii="Times New Roman" w:eastAsia="MingLiU" w:hAnsi="Times New Roman" w:cs="宋体" w:hint="eastAsia"/>
          <w:szCs w:val="21"/>
          <w:lang w:eastAsia="zh-TW"/>
        </w:rPr>
        <w:t>體育學刊</w:t>
      </w:r>
      <w:proofErr w:type="gramEnd"/>
      <w:r w:rsidRPr="00030223">
        <w:rPr>
          <w:rFonts w:ascii="Times New Roman" w:eastAsia="MingLiU" w:hAnsi="Times New Roman" w:cs="宋体" w:hint="eastAsia"/>
          <w:szCs w:val="21"/>
          <w:lang w:eastAsia="zh-TW"/>
        </w:rPr>
        <w:t>, 22(1), 90</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94.</w:t>
      </w:r>
    </w:p>
    <w:p w14:paraId="6D7C9171"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於素梅</w:t>
      </w:r>
      <w:r w:rsidRPr="00030223">
        <w:rPr>
          <w:rFonts w:ascii="Times New Roman" w:eastAsia="MingLiU" w:hAnsi="Times New Roman" w:cs="宋体" w:hint="eastAsia"/>
          <w:szCs w:val="21"/>
          <w:lang w:eastAsia="zh-TW"/>
        </w:rPr>
        <w:t xml:space="preserve">. (2019). </w:t>
      </w:r>
      <w:r w:rsidRPr="00030223">
        <w:rPr>
          <w:rFonts w:ascii="Times New Roman" w:eastAsia="MingLiU" w:hAnsi="Times New Roman" w:cs="宋体" w:hint="eastAsia"/>
          <w:szCs w:val="21"/>
          <w:lang w:eastAsia="zh-TW"/>
        </w:rPr>
        <w:t>一體化體育課程體系建設的機遇和挑戰</w:t>
      </w:r>
      <w:r w:rsidRPr="00030223">
        <w:rPr>
          <w:rFonts w:ascii="Times New Roman" w:eastAsia="MingLiU" w:hAnsi="Times New Roman" w:cs="宋体" w:hint="eastAsia"/>
          <w:szCs w:val="21"/>
          <w:lang w:eastAsia="zh-TW"/>
        </w:rPr>
        <w:t xml:space="preserve">. </w:t>
      </w:r>
      <w:proofErr w:type="gramStart"/>
      <w:r w:rsidRPr="00030223">
        <w:rPr>
          <w:rFonts w:ascii="Times New Roman" w:eastAsia="MingLiU" w:hAnsi="Times New Roman" w:cs="宋体" w:hint="eastAsia"/>
          <w:szCs w:val="21"/>
          <w:lang w:eastAsia="zh-TW"/>
        </w:rPr>
        <w:t>體育學刊</w:t>
      </w:r>
      <w:proofErr w:type="gramEnd"/>
      <w:r w:rsidRPr="00030223">
        <w:rPr>
          <w:rFonts w:ascii="Times New Roman" w:eastAsia="MingLiU" w:hAnsi="Times New Roman" w:cs="宋体" w:hint="eastAsia"/>
          <w:szCs w:val="21"/>
          <w:lang w:eastAsia="zh-TW"/>
        </w:rPr>
        <w:t>, 26(2), 16</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20.</w:t>
      </w:r>
    </w:p>
    <w:p w14:paraId="5EE485C6"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邢春曉</w:t>
      </w:r>
      <w:r w:rsidRPr="00030223">
        <w:rPr>
          <w:rFonts w:ascii="Times New Roman" w:eastAsia="MingLiU" w:hAnsi="Times New Roman" w:cs="宋体" w:hint="eastAsia"/>
          <w:szCs w:val="21"/>
          <w:lang w:eastAsia="zh-TW"/>
        </w:rPr>
        <w:t xml:space="preserve">, &amp; </w:t>
      </w:r>
      <w:r w:rsidRPr="00030223">
        <w:rPr>
          <w:rFonts w:ascii="Times New Roman" w:eastAsia="MingLiU" w:hAnsi="Times New Roman" w:cs="宋体" w:hint="eastAsia"/>
          <w:szCs w:val="21"/>
          <w:lang w:eastAsia="zh-TW"/>
        </w:rPr>
        <w:t>張桂剛</w:t>
      </w:r>
      <w:r w:rsidRPr="00030223">
        <w:rPr>
          <w:rFonts w:ascii="Times New Roman" w:eastAsia="MingLiU" w:hAnsi="Times New Roman" w:cs="宋体" w:hint="eastAsia"/>
          <w:szCs w:val="21"/>
          <w:lang w:eastAsia="zh-TW"/>
        </w:rPr>
        <w:t xml:space="preserve">. (2018). </w:t>
      </w:r>
      <w:r w:rsidRPr="00030223">
        <w:rPr>
          <w:rFonts w:ascii="Times New Roman" w:eastAsia="MingLiU" w:hAnsi="Times New Roman" w:cs="宋体" w:hint="eastAsia"/>
          <w:szCs w:val="21"/>
          <w:lang w:eastAsia="zh-TW"/>
        </w:rPr>
        <w:t>中國</w:t>
      </w:r>
      <w:proofErr w:type="gramStart"/>
      <w:r w:rsidRPr="00030223">
        <w:rPr>
          <w:rFonts w:ascii="Times New Roman" w:eastAsia="MingLiU" w:hAnsi="Times New Roman" w:cs="宋体" w:hint="eastAsia"/>
          <w:szCs w:val="21"/>
          <w:lang w:eastAsia="zh-TW"/>
        </w:rPr>
        <w:t>區塊鏈技術</w:t>
      </w:r>
      <w:proofErr w:type="gramEnd"/>
      <w:r w:rsidRPr="00030223">
        <w:rPr>
          <w:rFonts w:ascii="Times New Roman" w:eastAsia="MingLiU" w:hAnsi="Times New Roman" w:cs="宋体" w:hint="eastAsia"/>
          <w:szCs w:val="21"/>
          <w:lang w:eastAsia="zh-TW"/>
        </w:rPr>
        <w:t>與產業發展報告：</w:t>
      </w:r>
      <w:r w:rsidRPr="00030223">
        <w:rPr>
          <w:rFonts w:ascii="Times New Roman" w:eastAsia="MingLiU" w:hAnsi="Times New Roman" w:cs="宋体" w:hint="eastAsia"/>
          <w:szCs w:val="21"/>
          <w:lang w:eastAsia="zh-TW"/>
        </w:rPr>
        <w:t xml:space="preserve">2017. </w:t>
      </w:r>
      <w:r w:rsidRPr="00030223">
        <w:rPr>
          <w:rFonts w:ascii="Times New Roman" w:eastAsia="MingLiU" w:hAnsi="Times New Roman" w:cs="宋体" w:hint="eastAsia"/>
          <w:szCs w:val="21"/>
          <w:lang w:eastAsia="zh-TW"/>
        </w:rPr>
        <w:t>清華大學出版社</w:t>
      </w:r>
      <w:r w:rsidRPr="00030223">
        <w:rPr>
          <w:rFonts w:ascii="Times New Roman" w:eastAsia="MingLiU" w:hAnsi="Times New Roman" w:cs="宋体" w:hint="eastAsia"/>
          <w:szCs w:val="21"/>
          <w:lang w:eastAsia="zh-TW"/>
        </w:rPr>
        <w:t>.</w:t>
      </w:r>
    </w:p>
    <w:p w14:paraId="7FECE227"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崔書琴</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張博</w:t>
      </w:r>
      <w:proofErr w:type="gramStart"/>
      <w:r w:rsidRPr="00030223">
        <w:rPr>
          <w:rFonts w:ascii="Times New Roman" w:eastAsia="MingLiU" w:hAnsi="Times New Roman" w:cs="宋体" w:hint="eastAsia"/>
          <w:szCs w:val="21"/>
          <w:lang w:eastAsia="zh-TW"/>
        </w:rPr>
        <w:t>禕</w:t>
      </w:r>
      <w:proofErr w:type="gramEnd"/>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郭凱</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等</w:t>
      </w:r>
      <w:r w:rsidRPr="00030223">
        <w:rPr>
          <w:rFonts w:ascii="Times New Roman" w:eastAsia="MingLiU" w:hAnsi="Times New Roman" w:cs="宋体" w:hint="eastAsia"/>
          <w:szCs w:val="21"/>
          <w:lang w:eastAsia="zh-TW"/>
        </w:rPr>
        <w:t xml:space="preserve">. (2024). </w:t>
      </w:r>
      <w:proofErr w:type="gramStart"/>
      <w:r w:rsidRPr="00030223">
        <w:rPr>
          <w:rFonts w:ascii="Times New Roman" w:eastAsia="MingLiU" w:hAnsi="Times New Roman" w:cs="宋体" w:hint="eastAsia"/>
          <w:szCs w:val="21"/>
          <w:lang w:eastAsia="zh-TW"/>
        </w:rPr>
        <w:t>數智技術賦能</w:t>
      </w:r>
      <w:proofErr w:type="gramEnd"/>
      <w:r w:rsidRPr="00030223">
        <w:rPr>
          <w:rFonts w:ascii="Times New Roman" w:eastAsia="MingLiU" w:hAnsi="Times New Roman" w:cs="宋体" w:hint="eastAsia"/>
          <w:szCs w:val="21"/>
          <w:lang w:eastAsia="zh-TW"/>
        </w:rPr>
        <w:t>公共體育服務精</w:t>
      </w:r>
      <w:proofErr w:type="gramStart"/>
      <w:r w:rsidRPr="00030223">
        <w:rPr>
          <w:rFonts w:ascii="Times New Roman" w:eastAsia="MingLiU" w:hAnsi="Times New Roman" w:cs="宋体" w:hint="eastAsia"/>
          <w:szCs w:val="21"/>
          <w:lang w:eastAsia="zh-TW"/>
        </w:rPr>
        <w:t>準</w:t>
      </w:r>
      <w:proofErr w:type="gramEnd"/>
      <w:r w:rsidRPr="00030223">
        <w:rPr>
          <w:rFonts w:ascii="Times New Roman" w:eastAsia="MingLiU" w:hAnsi="Times New Roman" w:cs="宋体" w:hint="eastAsia"/>
          <w:szCs w:val="21"/>
          <w:lang w:eastAsia="zh-TW"/>
        </w:rPr>
        <w:t>管理：作用機理、現實挑戰與實踐探索</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天津體育學院學報</w:t>
      </w:r>
      <w:r w:rsidRPr="00030223">
        <w:rPr>
          <w:rFonts w:ascii="Times New Roman" w:eastAsia="MingLiU" w:hAnsi="Times New Roman" w:cs="宋体" w:hint="eastAsia"/>
          <w:szCs w:val="21"/>
          <w:lang w:eastAsia="zh-TW"/>
        </w:rPr>
        <w:t>, 39(6), 628</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635.</w:t>
      </w:r>
    </w:p>
    <w:p w14:paraId="3DAD0195"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體育總局辦公廳</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發展改革委辦公廳</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財政部辦公廳</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住房城鄉建設部辦公廳</w:t>
      </w:r>
      <w:r w:rsidRPr="00030223">
        <w:rPr>
          <w:rFonts w:ascii="Times New Roman" w:eastAsia="MingLiU" w:hAnsi="Times New Roman" w:cs="宋体" w:hint="eastAsia"/>
          <w:szCs w:val="21"/>
          <w:lang w:eastAsia="zh-TW"/>
        </w:rPr>
        <w:t xml:space="preserve">, &amp; </w:t>
      </w:r>
      <w:r w:rsidRPr="00030223">
        <w:rPr>
          <w:rFonts w:ascii="Times New Roman" w:eastAsia="MingLiU" w:hAnsi="Times New Roman" w:cs="宋体" w:hint="eastAsia"/>
          <w:szCs w:val="21"/>
          <w:lang w:eastAsia="zh-TW"/>
        </w:rPr>
        <w:t>人民銀行辦公廳</w:t>
      </w:r>
      <w:r w:rsidRPr="00030223">
        <w:rPr>
          <w:rFonts w:ascii="Times New Roman" w:eastAsia="MingLiU" w:hAnsi="Times New Roman" w:cs="宋体" w:hint="eastAsia"/>
          <w:szCs w:val="21"/>
          <w:lang w:eastAsia="zh-TW"/>
        </w:rPr>
        <w:t xml:space="preserve">. (2023, May 26). </w:t>
      </w:r>
      <w:r w:rsidRPr="00030223">
        <w:rPr>
          <w:rFonts w:ascii="Times New Roman" w:eastAsia="MingLiU" w:hAnsi="Times New Roman" w:cs="宋体" w:hint="eastAsia"/>
          <w:szCs w:val="21"/>
          <w:lang w:eastAsia="zh-TW"/>
        </w:rPr>
        <w:t>體育總局辦公廳</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發展改革委辦公廳</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財政部辦公廳</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住房城鄉建設部辦公廳</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人民銀行辦公廳關於印發《全民健身場地設施提升行動工作方案（</w:t>
      </w:r>
      <w:r w:rsidRPr="00030223">
        <w:rPr>
          <w:rFonts w:ascii="Times New Roman" w:eastAsia="MingLiU" w:hAnsi="Times New Roman" w:cs="宋体" w:hint="eastAsia"/>
          <w:szCs w:val="21"/>
          <w:lang w:eastAsia="zh-TW"/>
        </w:rPr>
        <w:t>2023</w:t>
      </w:r>
      <w:r w:rsidRPr="00030223">
        <w:rPr>
          <w:rFonts w:ascii="Times New Roman" w:eastAsia="MingLiU" w:hAnsi="Times New Roman" w:cs="宋体" w:hint="eastAsia"/>
          <w:szCs w:val="21"/>
          <w:lang w:eastAsia="zh-TW"/>
        </w:rPr>
        <w:t>—</w:t>
      </w:r>
      <w:r w:rsidRPr="00030223">
        <w:rPr>
          <w:rFonts w:ascii="Times New Roman" w:eastAsia="MingLiU" w:hAnsi="Times New Roman" w:cs="宋体" w:hint="eastAsia"/>
          <w:szCs w:val="21"/>
          <w:lang w:eastAsia="zh-TW"/>
        </w:rPr>
        <w:t>2025</w:t>
      </w:r>
      <w:r w:rsidRPr="00030223">
        <w:rPr>
          <w:rFonts w:ascii="Times New Roman" w:eastAsia="MingLiU" w:hAnsi="Times New Roman" w:cs="宋体" w:hint="eastAsia"/>
          <w:szCs w:val="21"/>
          <w:lang w:eastAsia="zh-TW"/>
        </w:rPr>
        <w:t>年）》的通知</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中國政府網</w:t>
      </w:r>
      <w:r w:rsidRPr="00030223">
        <w:rPr>
          <w:rFonts w:ascii="Times New Roman" w:eastAsia="MingLiU" w:hAnsi="Times New Roman" w:cs="宋体" w:hint="eastAsia"/>
          <w:szCs w:val="21"/>
          <w:lang w:eastAsia="zh-TW"/>
        </w:rPr>
        <w:t>. https://www.gov.cn/zhengce/zhengceku/202306/content_6884623.htm</w:t>
      </w:r>
    </w:p>
    <w:p w14:paraId="31227E15"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楊現民</w:t>
      </w:r>
      <w:r w:rsidRPr="00030223">
        <w:rPr>
          <w:rFonts w:ascii="Times New Roman" w:eastAsia="MingLiU" w:hAnsi="Times New Roman" w:cs="宋体" w:hint="eastAsia"/>
          <w:szCs w:val="21"/>
          <w:lang w:eastAsia="zh-TW"/>
        </w:rPr>
        <w:t xml:space="preserve">, &amp; </w:t>
      </w:r>
      <w:r w:rsidRPr="00030223">
        <w:rPr>
          <w:rFonts w:ascii="Times New Roman" w:eastAsia="MingLiU" w:hAnsi="Times New Roman" w:cs="宋体" w:hint="eastAsia"/>
          <w:szCs w:val="21"/>
          <w:lang w:eastAsia="zh-TW"/>
        </w:rPr>
        <w:t>李新</w:t>
      </w:r>
      <w:r w:rsidRPr="00030223">
        <w:rPr>
          <w:rFonts w:ascii="Times New Roman" w:eastAsia="MingLiU" w:hAnsi="Times New Roman" w:cs="宋体" w:hint="eastAsia"/>
          <w:szCs w:val="21"/>
          <w:lang w:eastAsia="zh-TW"/>
        </w:rPr>
        <w:t xml:space="preserve">. (2021). </w:t>
      </w:r>
      <w:r w:rsidRPr="00030223">
        <w:rPr>
          <w:rFonts w:ascii="Times New Roman" w:eastAsia="MingLiU" w:hAnsi="Times New Roman" w:cs="宋体" w:hint="eastAsia"/>
          <w:szCs w:val="21"/>
          <w:lang w:eastAsia="zh-TW"/>
        </w:rPr>
        <w:t>中小學教師數據素養的現狀、評價及意義</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教師教育學報</w:t>
      </w:r>
      <w:r w:rsidRPr="00030223">
        <w:rPr>
          <w:rFonts w:ascii="Times New Roman" w:eastAsia="MingLiU" w:hAnsi="Times New Roman" w:cs="宋体" w:hint="eastAsia"/>
          <w:szCs w:val="21"/>
          <w:lang w:eastAsia="zh-TW"/>
        </w:rPr>
        <w:t>, 8(3), 12</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20.</w:t>
      </w:r>
    </w:p>
    <w:p w14:paraId="134BB403" w14:textId="77777777" w:rsidR="008F0ED3" w:rsidRPr="00030223" w:rsidRDefault="008F0ED3" w:rsidP="008F0ED3">
      <w:pPr>
        <w:pStyle w:val="ac"/>
        <w:tabs>
          <w:tab w:val="left" w:pos="0"/>
        </w:tabs>
        <w:wordWrap w:val="0"/>
        <w:autoSpaceDE w:val="0"/>
        <w:ind w:left="267" w:hangingChars="127" w:hanging="267"/>
        <w:rPr>
          <w:rFonts w:ascii="Times New Roman" w:eastAsia="MingLiU" w:hAnsi="Times New Roman" w:cs="宋体"/>
          <w:szCs w:val="21"/>
          <w:lang w:eastAsia="zh-TW"/>
        </w:rPr>
      </w:pPr>
      <w:r w:rsidRPr="00030223">
        <w:rPr>
          <w:rFonts w:ascii="Times New Roman" w:eastAsia="MingLiU" w:hAnsi="Times New Roman" w:cs="宋体" w:hint="eastAsia"/>
          <w:szCs w:val="21"/>
          <w:lang w:eastAsia="zh-TW"/>
        </w:rPr>
        <w:t>吳雙</w:t>
      </w:r>
      <w:r w:rsidRPr="00030223">
        <w:rPr>
          <w:rFonts w:ascii="Times New Roman" w:eastAsia="MingLiU" w:hAnsi="Times New Roman" w:cs="宋体" w:hint="eastAsia"/>
          <w:szCs w:val="21"/>
          <w:lang w:eastAsia="zh-TW"/>
        </w:rPr>
        <w:t xml:space="preserve">, &amp; </w:t>
      </w:r>
      <w:r w:rsidRPr="00030223">
        <w:rPr>
          <w:rFonts w:ascii="Times New Roman" w:eastAsia="MingLiU" w:hAnsi="Times New Roman" w:cs="宋体" w:hint="eastAsia"/>
          <w:szCs w:val="21"/>
          <w:lang w:eastAsia="zh-TW"/>
        </w:rPr>
        <w:t>靳海霞</w:t>
      </w:r>
      <w:r w:rsidRPr="00030223">
        <w:rPr>
          <w:rFonts w:ascii="Times New Roman" w:eastAsia="MingLiU" w:hAnsi="Times New Roman" w:cs="宋体" w:hint="eastAsia"/>
          <w:szCs w:val="21"/>
          <w:lang w:eastAsia="zh-TW"/>
        </w:rPr>
        <w:t xml:space="preserve">. (2024). </w:t>
      </w:r>
      <w:r w:rsidRPr="00030223">
        <w:rPr>
          <w:rFonts w:ascii="Times New Roman" w:eastAsia="MingLiU" w:hAnsi="Times New Roman" w:cs="宋体" w:hint="eastAsia"/>
          <w:szCs w:val="21"/>
          <w:lang w:eastAsia="zh-TW"/>
        </w:rPr>
        <w:t>我國學校體育優質均衡發展</w:t>
      </w:r>
      <w:proofErr w:type="gramStart"/>
      <w:r w:rsidRPr="00030223">
        <w:rPr>
          <w:rFonts w:ascii="Times New Roman" w:eastAsia="MingLiU" w:hAnsi="Times New Roman" w:cs="宋体" w:hint="eastAsia"/>
          <w:szCs w:val="21"/>
          <w:lang w:eastAsia="zh-TW"/>
        </w:rPr>
        <w:t>的數智治理</w:t>
      </w:r>
      <w:proofErr w:type="gramEnd"/>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瀋陽體育學院學報</w:t>
      </w:r>
      <w:r w:rsidRPr="00030223">
        <w:rPr>
          <w:rFonts w:ascii="Times New Roman" w:eastAsia="MingLiU" w:hAnsi="Times New Roman" w:cs="宋体" w:hint="eastAsia"/>
          <w:szCs w:val="21"/>
          <w:lang w:eastAsia="zh-TW"/>
        </w:rPr>
        <w:t>, 43(5), 29</w:t>
      </w:r>
      <w:proofErr w:type="gramStart"/>
      <w:r w:rsidRPr="00030223">
        <w:rPr>
          <w:rFonts w:ascii="Times New Roman" w:eastAsia="MingLiU" w:hAnsi="Times New Roman" w:cs="宋体" w:hint="eastAsia"/>
          <w:szCs w:val="21"/>
          <w:lang w:eastAsia="zh-TW"/>
        </w:rPr>
        <w:t>–</w:t>
      </w:r>
      <w:proofErr w:type="gramEnd"/>
      <w:r w:rsidRPr="00030223">
        <w:rPr>
          <w:rFonts w:ascii="Times New Roman" w:eastAsia="MingLiU" w:hAnsi="Times New Roman" w:cs="宋体" w:hint="eastAsia"/>
          <w:szCs w:val="21"/>
          <w:lang w:eastAsia="zh-TW"/>
        </w:rPr>
        <w:t>35.</w:t>
      </w:r>
    </w:p>
    <w:p w14:paraId="269D233B" w14:textId="5A459C66" w:rsidR="00F84172" w:rsidRPr="00030223" w:rsidRDefault="008F0ED3" w:rsidP="008F0ED3">
      <w:pPr>
        <w:pStyle w:val="ac"/>
        <w:tabs>
          <w:tab w:val="left" w:pos="0"/>
        </w:tabs>
        <w:wordWrap w:val="0"/>
        <w:autoSpaceDE w:val="0"/>
        <w:ind w:left="267" w:hangingChars="127" w:hanging="267"/>
        <w:rPr>
          <w:rFonts w:ascii="Times New Roman" w:eastAsia="MingLiU" w:hAnsi="Times New Roman" w:cs="宋体"/>
          <w:sz w:val="24"/>
          <w:lang w:eastAsia="zh-TW"/>
        </w:rPr>
      </w:pPr>
      <w:r w:rsidRPr="00030223">
        <w:rPr>
          <w:rFonts w:ascii="Times New Roman" w:eastAsia="MingLiU" w:hAnsi="Times New Roman" w:cs="宋体" w:hint="eastAsia"/>
          <w:szCs w:val="21"/>
          <w:lang w:eastAsia="zh-TW"/>
        </w:rPr>
        <w:t>中國信息通信研究院</w:t>
      </w:r>
      <w:r w:rsidRPr="00030223">
        <w:rPr>
          <w:rFonts w:ascii="Times New Roman" w:eastAsia="MingLiU" w:hAnsi="Times New Roman" w:cs="宋体" w:hint="eastAsia"/>
          <w:szCs w:val="21"/>
          <w:lang w:eastAsia="zh-TW"/>
        </w:rPr>
        <w:t xml:space="preserve">. (2022). </w:t>
      </w:r>
      <w:r w:rsidRPr="00030223">
        <w:rPr>
          <w:rFonts w:ascii="Times New Roman" w:eastAsia="MingLiU" w:hAnsi="Times New Roman" w:cs="宋体" w:hint="eastAsia"/>
          <w:szCs w:val="21"/>
          <w:lang w:eastAsia="zh-TW"/>
        </w:rPr>
        <w:t>數字經濟概論：理論、實踐與戰略</w:t>
      </w:r>
      <w:r w:rsidRPr="00030223">
        <w:rPr>
          <w:rFonts w:ascii="Times New Roman" w:eastAsia="MingLiU" w:hAnsi="Times New Roman" w:cs="宋体" w:hint="eastAsia"/>
          <w:szCs w:val="21"/>
          <w:lang w:eastAsia="zh-TW"/>
        </w:rPr>
        <w:t xml:space="preserve">. </w:t>
      </w:r>
      <w:r w:rsidRPr="00030223">
        <w:rPr>
          <w:rFonts w:ascii="Times New Roman" w:eastAsia="MingLiU" w:hAnsi="Times New Roman" w:cs="宋体" w:hint="eastAsia"/>
          <w:szCs w:val="21"/>
          <w:lang w:eastAsia="zh-TW"/>
        </w:rPr>
        <w:t>人民郵電出版社</w:t>
      </w:r>
      <w:r w:rsidRPr="00030223">
        <w:rPr>
          <w:rFonts w:ascii="Times New Roman" w:eastAsia="MingLiU" w:hAnsi="Times New Roman" w:cs="宋体" w:hint="eastAsia"/>
          <w:szCs w:val="21"/>
          <w:lang w:eastAsia="zh-TW"/>
        </w:rPr>
        <w:t>.</w:t>
      </w:r>
    </w:p>
    <w:sectPr w:rsidR="00F84172" w:rsidRPr="00030223" w:rsidSect="00DB754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8E48" w14:textId="77777777" w:rsidR="009312F4" w:rsidRDefault="009312F4"/>
  </w:endnote>
  <w:endnote w:type="continuationSeparator" w:id="0">
    <w:p w14:paraId="43F9B7F7" w14:textId="77777777" w:rsidR="009312F4" w:rsidRDefault="00931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91847"/>
      <w:docPartObj>
        <w:docPartGallery w:val="Page Numbers (Bottom of Page)"/>
        <w:docPartUnique/>
      </w:docPartObj>
    </w:sdtPr>
    <w:sdtEndPr>
      <w:rPr>
        <w:rFonts w:ascii="Times New Roman" w:hAnsi="Times New Roman" w:cs="Times New Roman"/>
      </w:rPr>
    </w:sdtEndPr>
    <w:sdtContent>
      <w:p w14:paraId="6C94CD52" w14:textId="4F73FE8A" w:rsidR="00DB754C" w:rsidRPr="003026F9" w:rsidRDefault="00DB754C">
        <w:pPr>
          <w:pStyle w:val="a3"/>
          <w:jc w:val="center"/>
          <w:rPr>
            <w:rFonts w:ascii="Times New Roman" w:hAnsi="Times New Roman" w:cs="Times New Roman"/>
          </w:rPr>
        </w:pPr>
        <w:r w:rsidRPr="003026F9">
          <w:rPr>
            <w:rFonts w:ascii="Times New Roman" w:hAnsi="Times New Roman" w:cs="Times New Roman"/>
          </w:rPr>
          <w:fldChar w:fldCharType="begin"/>
        </w:r>
        <w:r w:rsidRPr="003026F9">
          <w:rPr>
            <w:rFonts w:ascii="Times New Roman" w:hAnsi="Times New Roman" w:cs="Times New Roman"/>
          </w:rPr>
          <w:instrText>PAGE   \* MERGEFORMAT</w:instrText>
        </w:r>
        <w:r w:rsidRPr="003026F9">
          <w:rPr>
            <w:rFonts w:ascii="Times New Roman" w:hAnsi="Times New Roman" w:cs="Times New Roman"/>
          </w:rPr>
          <w:fldChar w:fldCharType="separate"/>
        </w:r>
        <w:r w:rsidRPr="003026F9">
          <w:rPr>
            <w:rFonts w:ascii="Times New Roman" w:hAnsi="Times New Roman" w:cs="Times New Roman"/>
            <w:lang w:val="zh-CN"/>
          </w:rPr>
          <w:t>2</w:t>
        </w:r>
        <w:r w:rsidRPr="003026F9">
          <w:rPr>
            <w:rFonts w:ascii="Times New Roman" w:hAnsi="Times New Roman" w:cs="Times New Roman"/>
          </w:rPr>
          <w:fldChar w:fldCharType="end"/>
        </w:r>
      </w:p>
    </w:sdtContent>
  </w:sdt>
  <w:p w14:paraId="269D2340" w14:textId="6FC476FB" w:rsidR="00F84172" w:rsidRDefault="00F841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B6EC" w14:textId="77777777" w:rsidR="009312F4" w:rsidRDefault="009312F4"/>
  </w:footnote>
  <w:footnote w:type="continuationSeparator" w:id="0">
    <w:p w14:paraId="7218F21C" w14:textId="77777777" w:rsidR="009312F4" w:rsidRDefault="009312F4"/>
  </w:footnote>
  <w:footnote w:id="1">
    <w:p w14:paraId="74A04FD7" w14:textId="77777777" w:rsidR="00EE29E1" w:rsidRDefault="00FC0CA4" w:rsidP="003026F9">
      <w:pPr>
        <w:ind w:firstLineChars="200" w:firstLine="361"/>
        <w:rPr>
          <w:rFonts w:ascii="Times New Roman" w:eastAsia="宋体" w:hAnsi="Times New Roman"/>
          <w:sz w:val="18"/>
          <w:szCs w:val="21"/>
        </w:rPr>
      </w:pPr>
      <w:r w:rsidRPr="006D0845">
        <w:rPr>
          <w:rStyle w:val="aa"/>
          <w:rFonts w:ascii="Times New Roman" w:eastAsia="宋体" w:hAnsi="Times New Roman"/>
          <w:b/>
          <w:bCs/>
          <w:sz w:val="18"/>
          <w:szCs w:val="21"/>
        </w:rPr>
        <w:footnoteRef/>
      </w:r>
      <w:r w:rsidR="00EE5848" w:rsidRPr="006D0845">
        <w:rPr>
          <w:rFonts w:ascii="Times New Roman" w:eastAsia="宋体" w:hAnsi="Times New Roman" w:hint="eastAsia"/>
          <w:b/>
          <w:bCs/>
          <w:sz w:val="18"/>
          <w:szCs w:val="21"/>
        </w:rPr>
        <w:t>第一作者：</w:t>
      </w:r>
      <w:proofErr w:type="gramStart"/>
      <w:r w:rsidR="00EE5848" w:rsidRPr="00EE29E1">
        <w:rPr>
          <w:rFonts w:ascii="Times New Roman" w:eastAsia="宋体" w:hAnsi="Times New Roman" w:hint="eastAsia"/>
          <w:sz w:val="18"/>
          <w:szCs w:val="21"/>
        </w:rPr>
        <w:t>於</w:t>
      </w:r>
      <w:proofErr w:type="gramEnd"/>
      <w:r w:rsidR="00EE5848" w:rsidRPr="00EE29E1">
        <w:rPr>
          <w:rFonts w:ascii="Times New Roman" w:eastAsia="宋体" w:hAnsi="Times New Roman" w:hint="eastAsia"/>
          <w:sz w:val="18"/>
          <w:szCs w:val="21"/>
        </w:rPr>
        <w:t>宗江（</w:t>
      </w:r>
      <w:r w:rsidR="00EE5848" w:rsidRPr="00EE29E1">
        <w:rPr>
          <w:rFonts w:ascii="Times New Roman" w:eastAsia="宋体" w:hAnsi="Times New Roman" w:hint="eastAsia"/>
          <w:sz w:val="18"/>
          <w:szCs w:val="21"/>
        </w:rPr>
        <w:t>2000-</w:t>
      </w:r>
      <w:r w:rsidR="00EE5848" w:rsidRPr="00EE29E1">
        <w:rPr>
          <w:rFonts w:ascii="Times New Roman" w:eastAsia="宋体" w:hAnsi="Times New Roman" w:hint="eastAsia"/>
          <w:sz w:val="18"/>
          <w:szCs w:val="21"/>
        </w:rPr>
        <w:t>），男，四川達州人，在讀碩士研究生，郵箱：</w:t>
      </w:r>
      <w:r w:rsidR="00EE5848" w:rsidRPr="00EE29E1">
        <w:rPr>
          <w:rFonts w:ascii="Times New Roman" w:eastAsia="宋体" w:hAnsi="Times New Roman" w:hint="eastAsia"/>
          <w:sz w:val="18"/>
          <w:szCs w:val="21"/>
        </w:rPr>
        <w:t>1004803832@qq.com</w:t>
      </w:r>
      <w:r w:rsidR="00EE5848" w:rsidRPr="00EE29E1">
        <w:rPr>
          <w:rFonts w:ascii="Times New Roman" w:eastAsia="宋体" w:hAnsi="Times New Roman" w:hint="eastAsia"/>
          <w:sz w:val="18"/>
          <w:szCs w:val="21"/>
        </w:rPr>
        <w:t>，研究方向：體育教育訓練學。</w:t>
      </w:r>
    </w:p>
    <w:p w14:paraId="2181D43F" w14:textId="7850FAAA" w:rsidR="00EE5848" w:rsidRPr="00EE29E1" w:rsidRDefault="00EE5848" w:rsidP="003026F9">
      <w:pPr>
        <w:ind w:firstLineChars="200" w:firstLine="361"/>
        <w:rPr>
          <w:rFonts w:ascii="Times New Roman" w:eastAsia="宋体" w:hAnsi="Times New Roman"/>
          <w:sz w:val="18"/>
          <w:szCs w:val="21"/>
          <w:lang w:eastAsia="zh-TW"/>
        </w:rPr>
      </w:pPr>
      <w:r w:rsidRPr="006D0845">
        <w:rPr>
          <w:rFonts w:ascii="Times New Roman" w:eastAsia="宋体" w:hAnsi="Times New Roman" w:hint="eastAsia"/>
          <w:b/>
          <w:bCs/>
          <w:sz w:val="18"/>
          <w:szCs w:val="21"/>
          <w:lang w:eastAsia="zh-TW"/>
        </w:rPr>
        <w:t>基金</w:t>
      </w:r>
      <w:r w:rsidR="006D0845" w:rsidRPr="006D0845">
        <w:rPr>
          <w:rFonts w:ascii="Times New Roman" w:eastAsia="宋体" w:hAnsi="Times New Roman" w:hint="eastAsia"/>
          <w:b/>
          <w:bCs/>
          <w:sz w:val="18"/>
          <w:szCs w:val="21"/>
          <w:lang w:eastAsia="zh-TW"/>
        </w:rPr>
        <w:t>資助</w:t>
      </w:r>
      <w:r w:rsidRPr="006D0845">
        <w:rPr>
          <w:rFonts w:ascii="Times New Roman" w:eastAsia="宋体" w:hAnsi="Times New Roman" w:hint="eastAsia"/>
          <w:b/>
          <w:bCs/>
          <w:sz w:val="18"/>
          <w:szCs w:val="21"/>
          <w:lang w:eastAsia="zh-TW"/>
        </w:rPr>
        <w:t>：</w:t>
      </w:r>
      <w:r w:rsidRPr="00EE29E1">
        <w:rPr>
          <w:rFonts w:ascii="Times New Roman" w:eastAsia="宋体" w:hAnsi="Times New Roman" w:hint="eastAsia"/>
          <w:sz w:val="18"/>
          <w:szCs w:val="21"/>
          <w:lang w:eastAsia="zh-TW"/>
        </w:rPr>
        <w:t>2025</w:t>
      </w:r>
      <w:r w:rsidRPr="00EE29E1">
        <w:rPr>
          <w:rFonts w:ascii="Times New Roman" w:eastAsia="宋体" w:hAnsi="Times New Roman" w:hint="eastAsia"/>
          <w:sz w:val="18"/>
          <w:szCs w:val="21"/>
          <w:lang w:eastAsia="zh-TW"/>
        </w:rPr>
        <w:t>年內蒙古師範大學研究生科</w:t>
      </w:r>
      <w:proofErr w:type="gramStart"/>
      <w:r w:rsidRPr="00EE29E1">
        <w:rPr>
          <w:rFonts w:ascii="Times New Roman" w:eastAsia="宋体" w:hAnsi="Times New Roman" w:hint="eastAsia"/>
          <w:sz w:val="18"/>
          <w:szCs w:val="21"/>
          <w:lang w:eastAsia="zh-TW"/>
        </w:rPr>
        <w:t>研</w:t>
      </w:r>
      <w:proofErr w:type="gramEnd"/>
      <w:r w:rsidRPr="00EE29E1">
        <w:rPr>
          <w:rFonts w:ascii="Times New Roman" w:eastAsia="宋体" w:hAnsi="Times New Roman" w:hint="eastAsia"/>
          <w:sz w:val="18"/>
          <w:szCs w:val="21"/>
          <w:lang w:eastAsia="zh-TW"/>
        </w:rPr>
        <w:t>創新基金資助項目“數字體育賦能學校體育教學智慧化發展現實困</w:t>
      </w:r>
      <w:proofErr w:type="gramStart"/>
      <w:r w:rsidRPr="00EE29E1">
        <w:rPr>
          <w:rFonts w:ascii="Times New Roman" w:eastAsia="宋体" w:hAnsi="Times New Roman" w:hint="eastAsia"/>
          <w:sz w:val="18"/>
          <w:szCs w:val="21"/>
          <w:lang w:eastAsia="zh-TW"/>
        </w:rPr>
        <w:t>囿</w:t>
      </w:r>
      <w:proofErr w:type="gramEnd"/>
      <w:r w:rsidRPr="00EE29E1">
        <w:rPr>
          <w:rFonts w:ascii="Times New Roman" w:eastAsia="宋体" w:hAnsi="Times New Roman" w:hint="eastAsia"/>
          <w:sz w:val="18"/>
          <w:szCs w:val="21"/>
          <w:lang w:eastAsia="zh-TW"/>
        </w:rPr>
        <w:t>與策略研究”（</w:t>
      </w:r>
      <w:r w:rsidRPr="00EE29E1">
        <w:rPr>
          <w:rFonts w:ascii="Times New Roman" w:eastAsia="宋体" w:hAnsi="Times New Roman" w:hint="eastAsia"/>
          <w:sz w:val="18"/>
          <w:szCs w:val="21"/>
          <w:lang w:eastAsia="zh-TW"/>
        </w:rPr>
        <w:t>CXJJS25046</w:t>
      </w:r>
      <w:r w:rsidRPr="00EE29E1">
        <w:rPr>
          <w:rFonts w:ascii="Times New Roman" w:eastAsia="宋体" w:hAnsi="Times New Roman" w:hint="eastAsia"/>
          <w:sz w:val="18"/>
          <w:szCs w:val="21"/>
          <w:lang w:eastAsia="zh-TW"/>
        </w:rPr>
        <w:t>）</w:t>
      </w:r>
    </w:p>
    <w:p w14:paraId="3D4090B5" w14:textId="072AA575" w:rsidR="008C4FDC" w:rsidRPr="00EE29E1" w:rsidRDefault="008C4FDC" w:rsidP="003026F9">
      <w:pPr>
        <w:ind w:firstLineChars="200" w:firstLine="361"/>
        <w:rPr>
          <w:rFonts w:ascii="Times New Roman" w:eastAsia="宋体" w:hAnsi="Times New Roman"/>
          <w:sz w:val="18"/>
          <w:szCs w:val="21"/>
        </w:rPr>
      </w:pPr>
      <w:r w:rsidRPr="006D0845">
        <w:rPr>
          <w:rFonts w:ascii="Times New Roman" w:eastAsia="宋体" w:hAnsi="Times New Roman" w:hint="eastAsia"/>
          <w:b/>
          <w:bCs/>
          <w:sz w:val="18"/>
          <w:szCs w:val="21"/>
        </w:rPr>
        <w:t>通訊作者：</w:t>
      </w:r>
      <w:r w:rsidRPr="00EE29E1">
        <w:rPr>
          <w:rFonts w:ascii="Times New Roman" w:eastAsia="宋体" w:hAnsi="Times New Roman" w:hint="eastAsia"/>
          <w:sz w:val="18"/>
          <w:szCs w:val="21"/>
        </w:rPr>
        <w:t>高文凱（</w:t>
      </w:r>
      <w:r w:rsidRPr="00EE29E1">
        <w:rPr>
          <w:rFonts w:ascii="Times New Roman" w:eastAsia="宋体" w:hAnsi="Times New Roman" w:hint="eastAsia"/>
          <w:sz w:val="18"/>
          <w:szCs w:val="21"/>
        </w:rPr>
        <w:t>2000-</w:t>
      </w:r>
      <w:r w:rsidRPr="00EE29E1">
        <w:rPr>
          <w:rFonts w:ascii="Times New Roman" w:eastAsia="宋体" w:hAnsi="Times New Roman" w:hint="eastAsia"/>
          <w:sz w:val="18"/>
          <w:szCs w:val="21"/>
        </w:rPr>
        <w:t>）</w:t>
      </w:r>
      <w:r w:rsidR="00B4430E" w:rsidRPr="00EE29E1">
        <w:rPr>
          <w:rFonts w:ascii="Times New Roman" w:eastAsia="宋体" w:hAnsi="Times New Roman" w:hint="eastAsia"/>
          <w:sz w:val="18"/>
          <w:szCs w:val="21"/>
        </w:rPr>
        <w:t>，男，山東濰坊人，在讀碩士研究生</w:t>
      </w:r>
      <w:r w:rsidR="004D1906" w:rsidRPr="00EE29E1">
        <w:rPr>
          <w:rFonts w:ascii="Times New Roman" w:eastAsia="宋体" w:hAnsi="Times New Roman" w:hint="eastAsia"/>
          <w:sz w:val="18"/>
          <w:szCs w:val="21"/>
        </w:rPr>
        <w:t>，郵箱：</w:t>
      </w:r>
      <w:hyperlink r:id="rId1" w:history="1">
        <w:r w:rsidR="004D1906" w:rsidRPr="00EE29E1">
          <w:rPr>
            <w:rStyle w:val="a9"/>
            <w:rFonts w:ascii="Times New Roman" w:eastAsia="宋体" w:hAnsi="Times New Roman" w:hint="eastAsia"/>
            <w:sz w:val="18"/>
            <w:szCs w:val="21"/>
          </w:rPr>
          <w:t>gaownci@163.</w:t>
        </w:r>
        <w:r w:rsidR="004D1906" w:rsidRPr="00EE29E1">
          <w:rPr>
            <w:rStyle w:val="a9"/>
            <w:rFonts w:ascii="Times New Roman" w:eastAsia="宋体" w:hAnsi="Times New Roman"/>
            <w:sz w:val="18"/>
            <w:szCs w:val="21"/>
          </w:rPr>
          <w:t>com</w:t>
        </w:r>
      </w:hyperlink>
      <w:r w:rsidR="004D1906" w:rsidRPr="00EE29E1">
        <w:rPr>
          <w:rFonts w:ascii="Times New Roman" w:eastAsia="宋体" w:hAnsi="Times New Roman" w:hint="eastAsia"/>
          <w:sz w:val="18"/>
          <w:szCs w:val="21"/>
        </w:rPr>
        <w:t>；研究方向：體</w:t>
      </w:r>
      <w:proofErr w:type="gramStart"/>
      <w:r w:rsidR="004D1906" w:rsidRPr="00EE29E1">
        <w:rPr>
          <w:rFonts w:ascii="Times New Roman" w:eastAsia="宋体" w:hAnsi="Times New Roman" w:hint="eastAsia"/>
          <w:sz w:val="18"/>
          <w:szCs w:val="21"/>
        </w:rPr>
        <w:t>育人文社會</w:t>
      </w:r>
      <w:proofErr w:type="gramEnd"/>
      <w:r w:rsidR="004D1906" w:rsidRPr="00EE29E1">
        <w:rPr>
          <w:rFonts w:ascii="Times New Roman" w:eastAsia="宋体" w:hAnsi="Times New Roman" w:hint="eastAsia"/>
          <w:sz w:val="18"/>
          <w:szCs w:val="21"/>
        </w:rPr>
        <w:t>學、</w:t>
      </w:r>
      <w:proofErr w:type="gramStart"/>
      <w:r w:rsidR="004D1906" w:rsidRPr="00EE29E1">
        <w:rPr>
          <w:rFonts w:ascii="Times New Roman" w:eastAsia="宋体" w:hAnsi="Times New Roman" w:hint="eastAsia"/>
          <w:sz w:val="18"/>
          <w:szCs w:val="21"/>
        </w:rPr>
        <w:t>數</w:t>
      </w:r>
      <w:proofErr w:type="gramEnd"/>
      <w:r w:rsidR="004D1906" w:rsidRPr="00EE29E1">
        <w:rPr>
          <w:rFonts w:ascii="Times New Roman" w:eastAsia="宋体" w:hAnsi="Times New Roman" w:hint="eastAsia"/>
          <w:sz w:val="18"/>
          <w:szCs w:val="21"/>
        </w:rPr>
        <w:t>字體育；</w:t>
      </w:r>
    </w:p>
    <w:p w14:paraId="2892607A" w14:textId="0CB83507" w:rsidR="00FC0CA4" w:rsidRPr="00EE5848" w:rsidRDefault="00FC0CA4">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7F0D03"/>
    <w:multiLevelType w:val="singleLevel"/>
    <w:tmpl w:val="EC7F0D03"/>
    <w:lvl w:ilvl="0">
      <w:start w:val="1"/>
      <w:numFmt w:val="decimal"/>
      <w:suff w:val="space"/>
      <w:lvlText w:val="[%1]"/>
      <w:lvlJc w:val="left"/>
      <w:pPr>
        <w:tabs>
          <w:tab w:val="left" w:pos="420"/>
        </w:tabs>
        <w:ind w:left="425" w:hanging="425"/>
      </w:pPr>
      <w:rPr>
        <w:rFonts w:ascii="宋体" w:eastAsia="宋体" w:hAnsi="宋体" w:cs="宋体" w:hint="default"/>
        <w:b w:val="0"/>
        <w:bCs w:val="0"/>
        <w:sz w:val="24"/>
        <w:szCs w:val="24"/>
      </w:rPr>
    </w:lvl>
  </w:abstractNum>
  <w:abstractNum w:abstractNumId="1" w15:restartNumberingAfterBreak="0">
    <w:nsid w:val="34EF6735"/>
    <w:multiLevelType w:val="hybridMultilevel"/>
    <w:tmpl w:val="66DCA67A"/>
    <w:lvl w:ilvl="0" w:tplc="41688884">
      <w:start w:val="1"/>
      <w:numFmt w:val="decimal"/>
      <w:lvlText w:val="[%1]"/>
      <w:lvlJc w:val="left"/>
      <w:pPr>
        <w:ind w:left="720" w:hanging="72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7C617A8"/>
    <w:multiLevelType w:val="multilevel"/>
    <w:tmpl w:val="77C617A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664360283">
    <w:abstractNumId w:val="2"/>
  </w:num>
  <w:num w:numId="2" w16cid:durableId="144931819">
    <w:abstractNumId w:val="0"/>
  </w:num>
  <w:num w:numId="3" w16cid:durableId="868491063">
    <w:abstractNumId w:val="1"/>
  </w:num>
  <w:num w:numId="4" w16cid:durableId="693772446">
    <w:abstractNumId w:val="1"/>
    <w:lvlOverride w:ilvl="0">
      <w:lvl w:ilvl="0" w:tplc="41688884">
        <w:start w:val="1"/>
        <w:numFmt w:val="decimal"/>
        <w:lvlText w:val="[%1]"/>
        <w:lvlJc w:val="left"/>
        <w:pPr>
          <w:ind w:left="0" w:firstLine="0"/>
        </w:pPr>
        <w:rPr>
          <w:rFonts w:hint="eastAsia"/>
        </w:rPr>
      </w:lvl>
    </w:lvlOverride>
    <w:lvlOverride w:ilvl="1">
      <w:lvl w:ilvl="1" w:tplc="04090019" w:tentative="1">
        <w:start w:val="1"/>
        <w:numFmt w:val="lowerLetter"/>
        <w:lvlText w:val="%2)"/>
        <w:lvlJc w:val="left"/>
        <w:pPr>
          <w:ind w:left="880" w:hanging="440"/>
        </w:pPr>
      </w:lvl>
    </w:lvlOverride>
    <w:lvlOverride w:ilvl="2">
      <w:lvl w:ilvl="2" w:tplc="0409001B" w:tentative="1">
        <w:start w:val="1"/>
        <w:numFmt w:val="lowerRoman"/>
        <w:lvlText w:val="%3."/>
        <w:lvlJc w:val="right"/>
        <w:pPr>
          <w:ind w:left="1320" w:hanging="440"/>
        </w:pPr>
      </w:lvl>
    </w:lvlOverride>
    <w:lvlOverride w:ilvl="3">
      <w:lvl w:ilvl="3" w:tplc="0409000F" w:tentative="1">
        <w:start w:val="1"/>
        <w:numFmt w:val="decimal"/>
        <w:lvlText w:val="%4."/>
        <w:lvlJc w:val="left"/>
        <w:pPr>
          <w:ind w:left="1760" w:hanging="440"/>
        </w:pPr>
      </w:lvl>
    </w:lvlOverride>
    <w:lvlOverride w:ilvl="4">
      <w:lvl w:ilvl="4" w:tplc="04090019" w:tentative="1">
        <w:start w:val="1"/>
        <w:numFmt w:val="lowerLetter"/>
        <w:lvlText w:val="%5)"/>
        <w:lvlJc w:val="left"/>
        <w:pPr>
          <w:ind w:left="2200" w:hanging="440"/>
        </w:pPr>
      </w:lvl>
    </w:lvlOverride>
    <w:lvlOverride w:ilvl="5">
      <w:lvl w:ilvl="5" w:tplc="0409001B" w:tentative="1">
        <w:start w:val="1"/>
        <w:numFmt w:val="lowerRoman"/>
        <w:lvlText w:val="%6."/>
        <w:lvlJc w:val="right"/>
        <w:pPr>
          <w:ind w:left="2640" w:hanging="440"/>
        </w:pPr>
      </w:lvl>
    </w:lvlOverride>
    <w:lvlOverride w:ilvl="6">
      <w:lvl w:ilvl="6" w:tplc="0409000F" w:tentative="1">
        <w:start w:val="1"/>
        <w:numFmt w:val="decimal"/>
        <w:lvlText w:val="%7."/>
        <w:lvlJc w:val="left"/>
        <w:pPr>
          <w:ind w:left="3080" w:hanging="440"/>
        </w:pPr>
      </w:lvl>
    </w:lvlOverride>
    <w:lvlOverride w:ilvl="7">
      <w:lvl w:ilvl="7" w:tplc="04090019" w:tentative="1">
        <w:start w:val="1"/>
        <w:numFmt w:val="lowerLetter"/>
        <w:lvlText w:val="%8)"/>
        <w:lvlJc w:val="left"/>
        <w:pPr>
          <w:ind w:left="3520" w:hanging="440"/>
        </w:pPr>
      </w:lvl>
    </w:lvlOverride>
    <w:lvlOverride w:ilvl="8">
      <w:lvl w:ilvl="8" w:tplc="0409001B" w:tentative="1">
        <w:start w:val="1"/>
        <w:numFmt w:val="lowerRoman"/>
        <w:lvlText w:val="%9."/>
        <w:lvlJc w:val="right"/>
        <w:pPr>
          <w:ind w:left="3960" w:hanging="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A5872E9"/>
    <w:rsid w:val="00012611"/>
    <w:rsid w:val="0001719C"/>
    <w:rsid w:val="00030223"/>
    <w:rsid w:val="00047CB1"/>
    <w:rsid w:val="000749F1"/>
    <w:rsid w:val="000E2329"/>
    <w:rsid w:val="0015109B"/>
    <w:rsid w:val="00176C33"/>
    <w:rsid w:val="001A583B"/>
    <w:rsid w:val="002A056E"/>
    <w:rsid w:val="002A2695"/>
    <w:rsid w:val="002B5290"/>
    <w:rsid w:val="003026F9"/>
    <w:rsid w:val="00316AF8"/>
    <w:rsid w:val="003B2F57"/>
    <w:rsid w:val="003B78F6"/>
    <w:rsid w:val="003C0D0D"/>
    <w:rsid w:val="003F5D57"/>
    <w:rsid w:val="00411A79"/>
    <w:rsid w:val="00422097"/>
    <w:rsid w:val="00444CD3"/>
    <w:rsid w:val="004643D2"/>
    <w:rsid w:val="004706CF"/>
    <w:rsid w:val="00472F3F"/>
    <w:rsid w:val="00481648"/>
    <w:rsid w:val="00487B15"/>
    <w:rsid w:val="00493C2E"/>
    <w:rsid w:val="004C0810"/>
    <w:rsid w:val="004C7274"/>
    <w:rsid w:val="004D1906"/>
    <w:rsid w:val="004D6A30"/>
    <w:rsid w:val="004E500D"/>
    <w:rsid w:val="004F09E5"/>
    <w:rsid w:val="00540314"/>
    <w:rsid w:val="0059490C"/>
    <w:rsid w:val="005968E8"/>
    <w:rsid w:val="005A3740"/>
    <w:rsid w:val="005D45A7"/>
    <w:rsid w:val="005E35EA"/>
    <w:rsid w:val="005F61AC"/>
    <w:rsid w:val="00604DAE"/>
    <w:rsid w:val="00607459"/>
    <w:rsid w:val="00607A8C"/>
    <w:rsid w:val="0063547B"/>
    <w:rsid w:val="00655F4F"/>
    <w:rsid w:val="00671840"/>
    <w:rsid w:val="0068640E"/>
    <w:rsid w:val="006C16F0"/>
    <w:rsid w:val="006D0845"/>
    <w:rsid w:val="006F25F3"/>
    <w:rsid w:val="00723BC9"/>
    <w:rsid w:val="00754B4E"/>
    <w:rsid w:val="0076124B"/>
    <w:rsid w:val="007B765B"/>
    <w:rsid w:val="007C6D1D"/>
    <w:rsid w:val="007D5F87"/>
    <w:rsid w:val="007E33BD"/>
    <w:rsid w:val="007E35B6"/>
    <w:rsid w:val="00835FB7"/>
    <w:rsid w:val="008629F7"/>
    <w:rsid w:val="008A234E"/>
    <w:rsid w:val="008C4FDC"/>
    <w:rsid w:val="008C7A15"/>
    <w:rsid w:val="008D09A0"/>
    <w:rsid w:val="008F0ED3"/>
    <w:rsid w:val="008F5994"/>
    <w:rsid w:val="009312F4"/>
    <w:rsid w:val="00957601"/>
    <w:rsid w:val="00964007"/>
    <w:rsid w:val="009D2FEF"/>
    <w:rsid w:val="00A22D46"/>
    <w:rsid w:val="00A36835"/>
    <w:rsid w:val="00A76288"/>
    <w:rsid w:val="00AA4B2F"/>
    <w:rsid w:val="00AD052B"/>
    <w:rsid w:val="00AD75EA"/>
    <w:rsid w:val="00AF7E5D"/>
    <w:rsid w:val="00B13D0C"/>
    <w:rsid w:val="00B4430E"/>
    <w:rsid w:val="00B62297"/>
    <w:rsid w:val="00B62B7D"/>
    <w:rsid w:val="00BB1137"/>
    <w:rsid w:val="00BF4840"/>
    <w:rsid w:val="00C21115"/>
    <w:rsid w:val="00C53761"/>
    <w:rsid w:val="00C764D0"/>
    <w:rsid w:val="00CC212E"/>
    <w:rsid w:val="00CD65E1"/>
    <w:rsid w:val="00CF23F8"/>
    <w:rsid w:val="00D21877"/>
    <w:rsid w:val="00D413C6"/>
    <w:rsid w:val="00D50D43"/>
    <w:rsid w:val="00D81A66"/>
    <w:rsid w:val="00DB754C"/>
    <w:rsid w:val="00E545DB"/>
    <w:rsid w:val="00E83904"/>
    <w:rsid w:val="00E952E1"/>
    <w:rsid w:val="00EA26A7"/>
    <w:rsid w:val="00EC053F"/>
    <w:rsid w:val="00EE29E1"/>
    <w:rsid w:val="00EE5848"/>
    <w:rsid w:val="00F0647D"/>
    <w:rsid w:val="00F22B9B"/>
    <w:rsid w:val="00F32814"/>
    <w:rsid w:val="00F51A28"/>
    <w:rsid w:val="00F84172"/>
    <w:rsid w:val="00F84C5E"/>
    <w:rsid w:val="00F92758"/>
    <w:rsid w:val="00F953CA"/>
    <w:rsid w:val="00FC05B3"/>
    <w:rsid w:val="00FC0CA4"/>
    <w:rsid w:val="00FD7021"/>
    <w:rsid w:val="01C23FD4"/>
    <w:rsid w:val="02875833"/>
    <w:rsid w:val="02D60E35"/>
    <w:rsid w:val="030D4A76"/>
    <w:rsid w:val="03E9547A"/>
    <w:rsid w:val="03EB097D"/>
    <w:rsid w:val="0401729D"/>
    <w:rsid w:val="042F236B"/>
    <w:rsid w:val="05BB3177"/>
    <w:rsid w:val="05C71188"/>
    <w:rsid w:val="05FE3860"/>
    <w:rsid w:val="06813E39"/>
    <w:rsid w:val="06C510AB"/>
    <w:rsid w:val="083E7612"/>
    <w:rsid w:val="08A03E34"/>
    <w:rsid w:val="08C87576"/>
    <w:rsid w:val="098D67F9"/>
    <w:rsid w:val="099529E3"/>
    <w:rsid w:val="0A1A6F23"/>
    <w:rsid w:val="0A1F7B28"/>
    <w:rsid w:val="0AC24DB3"/>
    <w:rsid w:val="0AC7123A"/>
    <w:rsid w:val="0B20514C"/>
    <w:rsid w:val="0B7C7A64"/>
    <w:rsid w:val="0BB81E48"/>
    <w:rsid w:val="0BCE1DED"/>
    <w:rsid w:val="0BDD0D82"/>
    <w:rsid w:val="0C822B95"/>
    <w:rsid w:val="0D3A4542"/>
    <w:rsid w:val="0D542EEE"/>
    <w:rsid w:val="0E7A2CD0"/>
    <w:rsid w:val="0E7A4ECE"/>
    <w:rsid w:val="0EC230C4"/>
    <w:rsid w:val="0F1605D0"/>
    <w:rsid w:val="0F914696"/>
    <w:rsid w:val="10811DA0"/>
    <w:rsid w:val="108230A5"/>
    <w:rsid w:val="11826FC1"/>
    <w:rsid w:val="1184614B"/>
    <w:rsid w:val="12714ACF"/>
    <w:rsid w:val="12945F88"/>
    <w:rsid w:val="12C15B53"/>
    <w:rsid w:val="13216E71"/>
    <w:rsid w:val="13C156F5"/>
    <w:rsid w:val="14706BA3"/>
    <w:rsid w:val="14A26068"/>
    <w:rsid w:val="15E169F5"/>
    <w:rsid w:val="15ED4A05"/>
    <w:rsid w:val="16287169"/>
    <w:rsid w:val="16CD78F7"/>
    <w:rsid w:val="16DE7B91"/>
    <w:rsid w:val="16E21E1B"/>
    <w:rsid w:val="16F72CB9"/>
    <w:rsid w:val="175C045F"/>
    <w:rsid w:val="175E3962"/>
    <w:rsid w:val="17725E86"/>
    <w:rsid w:val="177D6416"/>
    <w:rsid w:val="17AF2468"/>
    <w:rsid w:val="17E3743F"/>
    <w:rsid w:val="17EE79CE"/>
    <w:rsid w:val="181E3DA1"/>
    <w:rsid w:val="18787932"/>
    <w:rsid w:val="188A22F1"/>
    <w:rsid w:val="18D966D2"/>
    <w:rsid w:val="1A391B12"/>
    <w:rsid w:val="1A913825"/>
    <w:rsid w:val="1A96572E"/>
    <w:rsid w:val="1B5B6771"/>
    <w:rsid w:val="1B7E21A9"/>
    <w:rsid w:val="1BC6259D"/>
    <w:rsid w:val="1C1703DC"/>
    <w:rsid w:val="1CD062D3"/>
    <w:rsid w:val="1D274763"/>
    <w:rsid w:val="1E461337"/>
    <w:rsid w:val="1E66766E"/>
    <w:rsid w:val="1E6750EF"/>
    <w:rsid w:val="1F104283"/>
    <w:rsid w:val="1F3D76D1"/>
    <w:rsid w:val="1FAC5786"/>
    <w:rsid w:val="1FE03657"/>
    <w:rsid w:val="1FE223DD"/>
    <w:rsid w:val="2006711A"/>
    <w:rsid w:val="2026764F"/>
    <w:rsid w:val="21060EBB"/>
    <w:rsid w:val="21361A0A"/>
    <w:rsid w:val="22276D94"/>
    <w:rsid w:val="228F54BF"/>
    <w:rsid w:val="229C47D4"/>
    <w:rsid w:val="22B53180"/>
    <w:rsid w:val="235F2314"/>
    <w:rsid w:val="236C4EAD"/>
    <w:rsid w:val="23715AB1"/>
    <w:rsid w:val="23A87290"/>
    <w:rsid w:val="243B09FD"/>
    <w:rsid w:val="245C47B5"/>
    <w:rsid w:val="24696049"/>
    <w:rsid w:val="246A3ACB"/>
    <w:rsid w:val="246E7F53"/>
    <w:rsid w:val="254B1EBF"/>
    <w:rsid w:val="257E230E"/>
    <w:rsid w:val="25A30350"/>
    <w:rsid w:val="25FC6460"/>
    <w:rsid w:val="26E044D4"/>
    <w:rsid w:val="26FA2AFF"/>
    <w:rsid w:val="27372964"/>
    <w:rsid w:val="27BC6441"/>
    <w:rsid w:val="27D40264"/>
    <w:rsid w:val="27DD30F2"/>
    <w:rsid w:val="28E33CA5"/>
    <w:rsid w:val="29847FAB"/>
    <w:rsid w:val="29AA23E9"/>
    <w:rsid w:val="2A982071"/>
    <w:rsid w:val="2BE07E0A"/>
    <w:rsid w:val="2D946557"/>
    <w:rsid w:val="2DA04568"/>
    <w:rsid w:val="2E8A168A"/>
    <w:rsid w:val="2E9B7C83"/>
    <w:rsid w:val="2EBC3A3B"/>
    <w:rsid w:val="2EE23D09"/>
    <w:rsid w:val="2FBA5EDC"/>
    <w:rsid w:val="30A87D63"/>
    <w:rsid w:val="30D540AA"/>
    <w:rsid w:val="314A1AEA"/>
    <w:rsid w:val="32F82744"/>
    <w:rsid w:val="331B77E7"/>
    <w:rsid w:val="33296AFD"/>
    <w:rsid w:val="34E77D57"/>
    <w:rsid w:val="354613F6"/>
    <w:rsid w:val="35B43C28"/>
    <w:rsid w:val="35F05BDE"/>
    <w:rsid w:val="36837A6A"/>
    <w:rsid w:val="368B0408"/>
    <w:rsid w:val="36DC6F0E"/>
    <w:rsid w:val="36F52036"/>
    <w:rsid w:val="374640F9"/>
    <w:rsid w:val="375223CF"/>
    <w:rsid w:val="37E00D3A"/>
    <w:rsid w:val="385A0A04"/>
    <w:rsid w:val="38C83236"/>
    <w:rsid w:val="39D337C9"/>
    <w:rsid w:val="39DA4378"/>
    <w:rsid w:val="3A0A2DAC"/>
    <w:rsid w:val="3A987C2E"/>
    <w:rsid w:val="3AD34590"/>
    <w:rsid w:val="3BE93E46"/>
    <w:rsid w:val="3C360954"/>
    <w:rsid w:val="3C464471"/>
    <w:rsid w:val="3C8619D8"/>
    <w:rsid w:val="3DCA67EC"/>
    <w:rsid w:val="3EFE1167"/>
    <w:rsid w:val="3F27452A"/>
    <w:rsid w:val="3F3073B8"/>
    <w:rsid w:val="3F364B44"/>
    <w:rsid w:val="3FC76631"/>
    <w:rsid w:val="3FE1230D"/>
    <w:rsid w:val="40B604B8"/>
    <w:rsid w:val="40D8646E"/>
    <w:rsid w:val="41220E6C"/>
    <w:rsid w:val="412E4C7F"/>
    <w:rsid w:val="41367B0D"/>
    <w:rsid w:val="41947EA6"/>
    <w:rsid w:val="41B525D9"/>
    <w:rsid w:val="41BC1C9A"/>
    <w:rsid w:val="425424E3"/>
    <w:rsid w:val="43F82B94"/>
    <w:rsid w:val="44D437FB"/>
    <w:rsid w:val="455B1156"/>
    <w:rsid w:val="45E97AC0"/>
    <w:rsid w:val="45FB105F"/>
    <w:rsid w:val="460A7FF5"/>
    <w:rsid w:val="4622569C"/>
    <w:rsid w:val="46554BF1"/>
    <w:rsid w:val="46FA632E"/>
    <w:rsid w:val="48040423"/>
    <w:rsid w:val="48C76BF4"/>
    <w:rsid w:val="48D3628A"/>
    <w:rsid w:val="48DB5895"/>
    <w:rsid w:val="48ED6E34"/>
    <w:rsid w:val="49B04AB5"/>
    <w:rsid w:val="49B06B72"/>
    <w:rsid w:val="49B37AF6"/>
    <w:rsid w:val="4A7224B3"/>
    <w:rsid w:val="4AC27CB3"/>
    <w:rsid w:val="4B3F6383"/>
    <w:rsid w:val="4BFA6AB7"/>
    <w:rsid w:val="4C0009C0"/>
    <w:rsid w:val="4D892A45"/>
    <w:rsid w:val="4DD51840"/>
    <w:rsid w:val="4E9066F0"/>
    <w:rsid w:val="4FBC3C5F"/>
    <w:rsid w:val="4FF91545"/>
    <w:rsid w:val="50CB66FB"/>
    <w:rsid w:val="50D36CAA"/>
    <w:rsid w:val="510319F7"/>
    <w:rsid w:val="510F580A"/>
    <w:rsid w:val="515F1D91"/>
    <w:rsid w:val="522B4CDD"/>
    <w:rsid w:val="536611E1"/>
    <w:rsid w:val="53963F2F"/>
    <w:rsid w:val="53FA3C53"/>
    <w:rsid w:val="54051FE4"/>
    <w:rsid w:val="54DD1CC8"/>
    <w:rsid w:val="56093C5A"/>
    <w:rsid w:val="565A5D3C"/>
    <w:rsid w:val="567E13F4"/>
    <w:rsid w:val="5696489C"/>
    <w:rsid w:val="56C36665"/>
    <w:rsid w:val="576D107C"/>
    <w:rsid w:val="581E561D"/>
    <w:rsid w:val="58B27195"/>
    <w:rsid w:val="590E65D7"/>
    <w:rsid w:val="5A1D2B64"/>
    <w:rsid w:val="5A4E1134"/>
    <w:rsid w:val="5A4F4638"/>
    <w:rsid w:val="5A5872E9"/>
    <w:rsid w:val="5A6A0A65"/>
    <w:rsid w:val="5B852D70"/>
    <w:rsid w:val="5C2667BC"/>
    <w:rsid w:val="5CAA4817"/>
    <w:rsid w:val="5CF71093"/>
    <w:rsid w:val="5D930F11"/>
    <w:rsid w:val="5E1501E6"/>
    <w:rsid w:val="5E5238CE"/>
    <w:rsid w:val="5E6D1EF9"/>
    <w:rsid w:val="5FCB78B7"/>
    <w:rsid w:val="5FDB5953"/>
    <w:rsid w:val="60E76D8A"/>
    <w:rsid w:val="614B322B"/>
    <w:rsid w:val="61DB203F"/>
    <w:rsid w:val="61EF75BD"/>
    <w:rsid w:val="632C6FC4"/>
    <w:rsid w:val="637B25C6"/>
    <w:rsid w:val="64F17BAA"/>
    <w:rsid w:val="658F67AE"/>
    <w:rsid w:val="66775427"/>
    <w:rsid w:val="66D435C2"/>
    <w:rsid w:val="671E6EBA"/>
    <w:rsid w:val="673E51F0"/>
    <w:rsid w:val="686504D6"/>
    <w:rsid w:val="68CA01FA"/>
    <w:rsid w:val="68CB5C7C"/>
    <w:rsid w:val="693130A1"/>
    <w:rsid w:val="693F23B7"/>
    <w:rsid w:val="69C61397"/>
    <w:rsid w:val="6ADF4062"/>
    <w:rsid w:val="6B433D86"/>
    <w:rsid w:val="6CBC0C74"/>
    <w:rsid w:val="6CDB2BA3"/>
    <w:rsid w:val="6D0B49F7"/>
    <w:rsid w:val="6D3B3EC1"/>
    <w:rsid w:val="6ED177DA"/>
    <w:rsid w:val="6F0D5441"/>
    <w:rsid w:val="6FE74DA4"/>
    <w:rsid w:val="70291091"/>
    <w:rsid w:val="702F681D"/>
    <w:rsid w:val="7119421C"/>
    <w:rsid w:val="71344A46"/>
    <w:rsid w:val="713502C9"/>
    <w:rsid w:val="713E5355"/>
    <w:rsid w:val="72946F8C"/>
    <w:rsid w:val="7312785A"/>
    <w:rsid w:val="73CC6C88"/>
    <w:rsid w:val="73EA1ABC"/>
    <w:rsid w:val="744F39DE"/>
    <w:rsid w:val="74640101"/>
    <w:rsid w:val="75167F24"/>
    <w:rsid w:val="7566482B"/>
    <w:rsid w:val="75C31342"/>
    <w:rsid w:val="75FD499F"/>
    <w:rsid w:val="76DC7890"/>
    <w:rsid w:val="772753F9"/>
    <w:rsid w:val="777C02B6"/>
    <w:rsid w:val="777E1618"/>
    <w:rsid w:val="78222126"/>
    <w:rsid w:val="7A514939"/>
    <w:rsid w:val="7AAE4CD2"/>
    <w:rsid w:val="7B8A593A"/>
    <w:rsid w:val="7BBF1069"/>
    <w:rsid w:val="7BE5322E"/>
    <w:rsid w:val="7CE1176F"/>
    <w:rsid w:val="7D025527"/>
    <w:rsid w:val="7D7B196D"/>
    <w:rsid w:val="7DE45B1A"/>
    <w:rsid w:val="7DE63B00"/>
    <w:rsid w:val="7E256583"/>
    <w:rsid w:val="7F77392E"/>
    <w:rsid w:val="7FB4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D22E8"/>
  <w15:docId w15:val="{F8964CF9-5995-4AB1-B729-5100884F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pPr>
      <w:snapToGrid w:val="0"/>
      <w:jc w:val="left"/>
    </w:pPr>
    <w:rPr>
      <w:sz w:val="18"/>
    </w:rPr>
  </w:style>
  <w:style w:type="character" w:styleId="a7">
    <w:name w:val="Strong"/>
    <w:basedOn w:val="a0"/>
    <w:qFormat/>
    <w:rPr>
      <w:b/>
    </w:rPr>
  </w:style>
  <w:style w:type="character" w:styleId="a8">
    <w:name w:val="Emphasis"/>
    <w:basedOn w:val="a0"/>
    <w:qFormat/>
    <w:rPr>
      <w:i/>
    </w:rPr>
  </w:style>
  <w:style w:type="character" w:styleId="a9">
    <w:name w:val="Hyperlink"/>
    <w:basedOn w:val="a0"/>
    <w:qFormat/>
    <w:rPr>
      <w:color w:val="0000FF"/>
      <w:u w:val="single"/>
    </w:rPr>
  </w:style>
  <w:style w:type="character" w:styleId="aa">
    <w:name w:val="footnote reference"/>
    <w:basedOn w:val="a0"/>
    <w:qFormat/>
    <w:rPr>
      <w:vertAlign w:val="superscript"/>
    </w:rPr>
  </w:style>
  <w:style w:type="character" w:styleId="ab">
    <w:name w:val="Unresolved Mention"/>
    <w:basedOn w:val="a0"/>
    <w:uiPriority w:val="99"/>
    <w:semiHidden/>
    <w:unhideWhenUsed/>
    <w:rsid w:val="005968E8"/>
    <w:rPr>
      <w:color w:val="605E5C"/>
      <w:shd w:val="clear" w:color="auto" w:fill="E1DFDD"/>
    </w:rPr>
  </w:style>
  <w:style w:type="paragraph" w:styleId="ac">
    <w:name w:val="List Paragraph"/>
    <w:basedOn w:val="a"/>
    <w:uiPriority w:val="99"/>
    <w:unhideWhenUsed/>
    <w:rsid w:val="005968E8"/>
    <w:pPr>
      <w:ind w:firstLineChars="200" w:firstLine="420"/>
    </w:pPr>
  </w:style>
  <w:style w:type="character" w:customStyle="1" w:styleId="a4">
    <w:name w:val="页脚 字符"/>
    <w:basedOn w:val="a0"/>
    <w:link w:val="a3"/>
    <w:uiPriority w:val="99"/>
    <w:rsid w:val="00DB754C"/>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02205">
      <w:bodyDiv w:val="1"/>
      <w:marLeft w:val="0"/>
      <w:marRight w:val="0"/>
      <w:marTop w:val="0"/>
      <w:marBottom w:val="0"/>
      <w:divBdr>
        <w:top w:val="none" w:sz="0" w:space="0" w:color="auto"/>
        <w:left w:val="none" w:sz="0" w:space="0" w:color="auto"/>
        <w:bottom w:val="none" w:sz="0" w:space="0" w:color="auto"/>
        <w:right w:val="none" w:sz="0" w:space="0" w:color="auto"/>
      </w:divBdr>
    </w:div>
    <w:div w:id="1216426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gaownci@163.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868A4EB-85D2-4E3C-8D02-C5395AF693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20</Pages>
  <Words>2583</Words>
  <Characters>14727</Characters>
  <Application>Microsoft Office Word</Application>
  <DocSecurity>0</DocSecurity>
  <Lines>122</Lines>
  <Paragraphs>34</Paragraphs>
  <ScaleCrop>false</ScaleCrop>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上岸上岸</dc:creator>
  <cp:lastModifiedBy>文凯 高</cp:lastModifiedBy>
  <cp:revision>96</cp:revision>
  <cp:lastPrinted>2026-05-29T13:52:00Z</cp:lastPrinted>
  <dcterms:created xsi:type="dcterms:W3CDTF">2025-06-29T02:24:00Z</dcterms:created>
  <dcterms:modified xsi:type="dcterms:W3CDTF">2026-05-29T16:25:00Z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45E9F737746C4FEE94112FF0FA0F325E_13</vt:lpwstr>
  </property>
  <property fmtid="{D5CDD505-2E9C-101B-9397-08002B2CF9AE}" pid="4" name="KSOTemplateDocerSaveRecord">
    <vt:lpwstr>eyJoZGlkIjoiY2RiNmUwMzM2M2EzMzJlNmE4N2MyMTEwOTg2MjYyOTQiLCJ1c2VySWQiOiI2MzY2NzE2MjUifQ==</vt:lpwstr>
  </property>
</Properties>
</file>